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E7" w:rsidRPr="004240E7" w:rsidRDefault="004240E7" w:rsidP="00424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40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ПРОСВЕЩЕНИЯ РОССИЙСКОЙ ФЕДЕРАЦИИ</w:t>
      </w:r>
    </w:p>
    <w:p w:rsidR="004240E7" w:rsidRPr="004240E7" w:rsidRDefault="004240E7" w:rsidP="00424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40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образования Иркутской области</w:t>
      </w:r>
    </w:p>
    <w:p w:rsidR="004240E7" w:rsidRPr="004240E7" w:rsidRDefault="004240E7" w:rsidP="00424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40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муниципального района Муниципального образования "</w:t>
      </w:r>
      <w:proofErr w:type="spellStart"/>
      <w:r w:rsidRPr="004240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Нижнеудинский</w:t>
      </w:r>
      <w:proofErr w:type="spellEnd"/>
      <w:r w:rsidRPr="004240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район"</w:t>
      </w:r>
    </w:p>
    <w:p w:rsidR="004240E7" w:rsidRPr="004240E7" w:rsidRDefault="004240E7" w:rsidP="00424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40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МКОУ "</w:t>
      </w:r>
      <w:proofErr w:type="spellStart"/>
      <w:r w:rsidRPr="004240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Худоеланская</w:t>
      </w:r>
      <w:proofErr w:type="spellEnd"/>
      <w:r w:rsidRPr="004240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СОШ "</w:t>
      </w:r>
    </w:p>
    <w:tbl>
      <w:tblPr>
        <w:tblStyle w:val="a6"/>
        <w:tblpPr w:leftFromText="180" w:rightFromText="180" w:vertAnchor="text" w:horzAnchor="margin" w:tblpXSpec="center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40E7" w:rsidTr="004240E7">
        <w:tc>
          <w:tcPr>
            <w:tcW w:w="4785" w:type="dxa"/>
          </w:tcPr>
          <w:p w:rsidR="004240E7" w:rsidRPr="004240E7" w:rsidRDefault="004240E7" w:rsidP="004240E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40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РАССМОТРЕНО</w:t>
            </w:r>
          </w:p>
          <w:p w:rsidR="004240E7" w:rsidRPr="004240E7" w:rsidRDefault="004240E7" w:rsidP="004240E7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40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педагогическом совете</w:t>
            </w:r>
          </w:p>
          <w:p w:rsidR="004240E7" w:rsidRDefault="004240E7" w:rsidP="004240E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40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Протокол №8 от «30» 08   2024 г.</w:t>
            </w:r>
          </w:p>
        </w:tc>
        <w:tc>
          <w:tcPr>
            <w:tcW w:w="4786" w:type="dxa"/>
          </w:tcPr>
          <w:p w:rsidR="004240E7" w:rsidRPr="004240E7" w:rsidRDefault="004240E7" w:rsidP="004240E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40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УТВЕРЖДЕНО</w:t>
            </w:r>
          </w:p>
          <w:p w:rsidR="004240E7" w:rsidRPr="004240E7" w:rsidRDefault="004240E7" w:rsidP="004240E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40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Приказом по МКОУ</w:t>
            </w:r>
          </w:p>
          <w:p w:rsidR="004240E7" w:rsidRPr="004240E7" w:rsidRDefault="004240E7" w:rsidP="004240E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40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</w:t>
            </w:r>
            <w:proofErr w:type="spellStart"/>
            <w:r w:rsidRPr="004240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Худоеланская</w:t>
            </w:r>
            <w:proofErr w:type="spellEnd"/>
            <w:r w:rsidRPr="004240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СОШ"</w:t>
            </w:r>
          </w:p>
          <w:p w:rsidR="004240E7" w:rsidRDefault="004240E7" w:rsidP="004240E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40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Протокол №32-од от «31» 08  </w:t>
            </w:r>
            <w:r w:rsidRPr="004240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г.</w:t>
            </w:r>
          </w:p>
        </w:tc>
      </w:tr>
    </w:tbl>
    <w:p w:rsidR="004240E7" w:rsidRPr="004240E7" w:rsidRDefault="004240E7" w:rsidP="004240E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40E7" w:rsidRPr="004240E7" w:rsidRDefault="004240E7" w:rsidP="004240E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40E7" w:rsidRPr="004240E7" w:rsidRDefault="004240E7" w:rsidP="004240E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40E7" w:rsidRPr="004240E7" w:rsidRDefault="004240E7" w:rsidP="004240E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40E7" w:rsidRPr="004240E7" w:rsidRDefault="004240E7" w:rsidP="00424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40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РАБОЧАЯ ПРОГРАММА</w:t>
      </w:r>
    </w:p>
    <w:p w:rsidR="004240E7" w:rsidRPr="004240E7" w:rsidRDefault="004240E7" w:rsidP="00424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Секции «Волейбол»</w:t>
      </w:r>
    </w:p>
    <w:p w:rsidR="004240E7" w:rsidRPr="004240E7" w:rsidRDefault="004240E7" w:rsidP="00424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40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5-11</w:t>
      </w:r>
      <w:r w:rsidRPr="004240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классов</w:t>
      </w:r>
    </w:p>
    <w:p w:rsidR="004240E7" w:rsidRPr="004240E7" w:rsidRDefault="004240E7" w:rsidP="004240E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40E7" w:rsidRPr="004240E7" w:rsidRDefault="004240E7" w:rsidP="004240E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40E7" w:rsidRDefault="004240E7" w:rsidP="004240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Разработчик</w:t>
      </w:r>
    </w:p>
    <w:p w:rsidR="004240E7" w:rsidRPr="004240E7" w:rsidRDefault="004240E7" w:rsidP="004240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Курмель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Ю.В</w:t>
      </w:r>
    </w:p>
    <w:p w:rsidR="004240E7" w:rsidRPr="004240E7" w:rsidRDefault="004240E7" w:rsidP="004240E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40E7" w:rsidRPr="004240E7" w:rsidRDefault="004240E7" w:rsidP="004240E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40E7" w:rsidRPr="004240E7" w:rsidRDefault="004240E7" w:rsidP="004240E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1AF6" w:rsidRDefault="004240E7" w:rsidP="00424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40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 Худоеланское 2024</w:t>
      </w:r>
      <w:bookmarkStart w:id="0" w:name="_GoBack"/>
      <w:bookmarkEnd w:id="0"/>
    </w:p>
    <w:p w:rsidR="00191AF6" w:rsidRDefault="00191AF6" w:rsidP="00191AF6">
      <w:pPr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1AF6" w:rsidRPr="006D1735" w:rsidRDefault="00191AF6" w:rsidP="00191AF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1735">
        <w:rPr>
          <w:rFonts w:ascii="Times New Roman" w:hAnsi="Times New Roman"/>
          <w:b/>
          <w:sz w:val="24"/>
          <w:szCs w:val="24"/>
        </w:rPr>
        <w:t>Содержание  программы</w:t>
      </w:r>
    </w:p>
    <w:p w:rsidR="00191AF6" w:rsidRPr="006D1735" w:rsidRDefault="00191AF6" w:rsidP="00191AF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91AF6" w:rsidRPr="006D1735" w:rsidRDefault="00191AF6" w:rsidP="00191AF6">
      <w:pPr>
        <w:contextualSpacing/>
        <w:rPr>
          <w:rFonts w:ascii="Times New Roman" w:hAnsi="Times New Roman"/>
          <w:bCs/>
          <w:sz w:val="24"/>
          <w:szCs w:val="24"/>
        </w:rPr>
      </w:pPr>
      <w:r w:rsidRPr="006D1735">
        <w:rPr>
          <w:rFonts w:ascii="Times New Roman" w:hAnsi="Times New Roman"/>
          <w:bCs/>
          <w:sz w:val="24"/>
          <w:szCs w:val="24"/>
        </w:rPr>
        <w:t xml:space="preserve">    Пояснительная  записка ……………………………………………………………….3</w:t>
      </w:r>
    </w:p>
    <w:p w:rsidR="00191AF6" w:rsidRPr="006D1735" w:rsidRDefault="00191AF6" w:rsidP="00191AF6">
      <w:pPr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Содержание изучаемого курса</w:t>
      </w:r>
      <w:r w:rsidRPr="006D173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………………………………………………………..7</w:t>
      </w:r>
      <w:r w:rsidRPr="006D1735">
        <w:rPr>
          <w:rFonts w:ascii="Times New Roman" w:hAnsi="Times New Roman"/>
          <w:bCs/>
          <w:sz w:val="24"/>
          <w:szCs w:val="24"/>
        </w:rPr>
        <w:t xml:space="preserve"> </w:t>
      </w:r>
    </w:p>
    <w:p w:rsidR="00191AF6" w:rsidRPr="006D1735" w:rsidRDefault="00191AF6" w:rsidP="00191AF6">
      <w:pPr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Планируемые результаты……………………………………………………………...8</w:t>
      </w:r>
    </w:p>
    <w:p w:rsidR="00191AF6" w:rsidRPr="006D1735" w:rsidRDefault="00191AF6" w:rsidP="00191AF6">
      <w:pPr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Т</w:t>
      </w:r>
      <w:r w:rsidRPr="006D1735">
        <w:rPr>
          <w:rFonts w:ascii="Times New Roman" w:hAnsi="Times New Roman"/>
          <w:bCs/>
          <w:sz w:val="24"/>
          <w:szCs w:val="24"/>
        </w:rPr>
        <w:t>ематический план 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…………….11</w:t>
      </w:r>
    </w:p>
    <w:p w:rsidR="00191AF6" w:rsidRPr="006D1735" w:rsidRDefault="00191AF6" w:rsidP="00191AF6">
      <w:pPr>
        <w:rPr>
          <w:rFonts w:ascii="Times New Roman" w:hAnsi="Times New Roman"/>
          <w:bCs/>
          <w:sz w:val="24"/>
          <w:szCs w:val="24"/>
        </w:rPr>
      </w:pPr>
      <w:r w:rsidRPr="006D1735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Материально-техническое обеспечение………………………………………………13</w:t>
      </w:r>
    </w:p>
    <w:p w:rsidR="00191AF6" w:rsidRPr="00C11C98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91AF6" w:rsidRPr="005833A6" w:rsidRDefault="00191AF6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lastRenderedPageBreak/>
        <w:t xml:space="preserve">Рабочая программа внеурочной деятельности «Волейбол» предназначена для физкультурно-спортивной и оздоровительной работы с учащимися </w:t>
      </w:r>
      <w:r>
        <w:rPr>
          <w:rFonts w:ascii="Times New Roman" w:hAnsi="Times New Roman"/>
          <w:sz w:val="24"/>
          <w:szCs w:val="24"/>
        </w:rPr>
        <w:t>5–11</w:t>
      </w:r>
      <w:r w:rsidRPr="005833A6">
        <w:rPr>
          <w:rFonts w:ascii="Times New Roman" w:hAnsi="Times New Roman"/>
          <w:sz w:val="24"/>
          <w:szCs w:val="24"/>
        </w:rPr>
        <w:t xml:space="preserve"> классов</w:t>
      </w:r>
      <w:r w:rsidRPr="00D653C5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01B1">
        <w:rPr>
          <w:rFonts w:ascii="Times New Roman" w:eastAsia="Times New Roman" w:hAnsi="Times New Roman"/>
          <w:sz w:val="24"/>
          <w:szCs w:val="24"/>
        </w:rPr>
        <w:t>общеобразовательной школы базового уровня</w:t>
      </w:r>
      <w:r w:rsidRPr="005833A6">
        <w:rPr>
          <w:rFonts w:ascii="Times New Roman" w:hAnsi="Times New Roman"/>
          <w:sz w:val="24"/>
          <w:szCs w:val="24"/>
        </w:rPr>
        <w:t>, проявляющими интерес к физической культуре и спорту.</w:t>
      </w:r>
    </w:p>
    <w:p w:rsidR="00191AF6" w:rsidRPr="005833A6" w:rsidRDefault="00191AF6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ab/>
        <w:t>Волейбол –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191AF6" w:rsidRPr="005833A6" w:rsidRDefault="00191AF6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ab/>
        <w:t xml:space="preserve"> 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сердечно-сосудистой и </w:t>
      </w:r>
      <w:proofErr w:type="gramStart"/>
      <w:r w:rsidRPr="005833A6">
        <w:rPr>
          <w:rFonts w:ascii="Times New Roman" w:hAnsi="Times New Roman"/>
          <w:sz w:val="24"/>
          <w:szCs w:val="24"/>
        </w:rPr>
        <w:t>дыхательной</w:t>
      </w:r>
      <w:proofErr w:type="gramEnd"/>
      <w:r w:rsidRPr="005833A6">
        <w:rPr>
          <w:rFonts w:ascii="Times New Roman" w:hAnsi="Times New Roman"/>
          <w:sz w:val="24"/>
          <w:szCs w:val="24"/>
        </w:rPr>
        <w:t xml:space="preserve">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191AF6" w:rsidRPr="005833A6" w:rsidRDefault="00191AF6" w:rsidP="00191AF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ab/>
        <w:t>В программе представлены доступные для учащихся упражнения, способствующие овладению элементами техники и тактики игры в волейбол, развитию физических способностей.</w:t>
      </w:r>
    </w:p>
    <w:p w:rsidR="00191AF6" w:rsidRPr="005833A6" w:rsidRDefault="00191AF6" w:rsidP="00191AF6">
      <w:pPr>
        <w:spacing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ab/>
        <w:t xml:space="preserve">Нормативно-правовой и документальной </w:t>
      </w:r>
      <w:proofErr w:type="gramStart"/>
      <w:r w:rsidRPr="005833A6">
        <w:rPr>
          <w:rFonts w:ascii="Times New Roman" w:hAnsi="Times New Roman"/>
          <w:sz w:val="24"/>
          <w:szCs w:val="24"/>
          <w:lang w:eastAsia="ar-SA"/>
        </w:rPr>
        <w:t>базой программы</w:t>
      </w:r>
      <w:proofErr w:type="gramEnd"/>
      <w:r w:rsidRPr="005833A6">
        <w:rPr>
          <w:rFonts w:ascii="Times New Roman" w:hAnsi="Times New Roman"/>
          <w:sz w:val="24"/>
          <w:szCs w:val="24"/>
          <w:lang w:eastAsia="ar-SA"/>
        </w:rPr>
        <w:t xml:space="preserve"> внеурочной деятельности по формированию культуры здоровья </w:t>
      </w:r>
      <w:r w:rsidRPr="005833A6">
        <w:rPr>
          <w:rFonts w:ascii="Times New Roman" w:hAnsi="Times New Roman"/>
          <w:sz w:val="24"/>
          <w:szCs w:val="24"/>
        </w:rPr>
        <w:t>уча</w:t>
      </w:r>
      <w:r w:rsidRPr="005833A6">
        <w:rPr>
          <w:rFonts w:ascii="Times New Roman" w:hAnsi="Times New Roman"/>
          <w:sz w:val="24"/>
          <w:szCs w:val="24"/>
          <w:lang w:eastAsia="ar-SA"/>
        </w:rPr>
        <w:t>щихся являются:</w:t>
      </w:r>
    </w:p>
    <w:p w:rsidR="00191AF6" w:rsidRPr="005833A6" w:rsidRDefault="00191AF6" w:rsidP="00191AF6">
      <w:pPr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Закон Российской Федерации «Об образовании».</w:t>
      </w:r>
    </w:p>
    <w:p w:rsidR="00191AF6" w:rsidRPr="005833A6" w:rsidRDefault="00191AF6" w:rsidP="00191AF6">
      <w:pPr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Федеральный государственный образовательный стандарт.</w:t>
      </w:r>
    </w:p>
    <w:p w:rsidR="00191AF6" w:rsidRPr="005833A6" w:rsidRDefault="00191AF6" w:rsidP="00191AF6">
      <w:pPr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СанПиН 2.4.2.1178-02 «Гигиенические требования к режиму учебно-воспитательного процесса» (Приказ Минздрава от 28.11.2002) раздел 2.9;</w:t>
      </w:r>
    </w:p>
    <w:p w:rsidR="00191AF6" w:rsidRPr="005833A6" w:rsidRDefault="00191AF6" w:rsidP="00191AF6">
      <w:pPr>
        <w:numPr>
          <w:ilvl w:val="0"/>
          <w:numId w:val="1"/>
        </w:numPr>
        <w:suppressAutoHyphens/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Федеральный закон от 20.03.1999 № 52-ФЗ «О санитарно-эпидемиологическом благополучии населения».</w:t>
      </w:r>
    </w:p>
    <w:p w:rsidR="00191AF6" w:rsidRPr="005833A6" w:rsidRDefault="00191AF6" w:rsidP="00191AF6">
      <w:pPr>
        <w:numPr>
          <w:ilvl w:val="0"/>
          <w:numId w:val="1"/>
        </w:numPr>
        <w:suppressAutoHyphens/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lastRenderedPageBreak/>
        <w:t>Постановление Правительства Российской Федерации от 23.03.2001 № 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191AF6" w:rsidRPr="005833A6" w:rsidRDefault="00191AF6" w:rsidP="00191AF6">
      <w:pPr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Гигиенические требования к условиям реализации основной образовательной программы начального общего образования (2009 г.).</w:t>
      </w:r>
    </w:p>
    <w:p w:rsidR="00191AF6" w:rsidRPr="005833A6" w:rsidRDefault="00191AF6" w:rsidP="00191AF6">
      <w:pPr>
        <w:suppressAutoHyphens/>
        <w:spacing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ab/>
        <w:t xml:space="preserve">Данная программа направлена на формирование, сохранение и укрепление здоровья </w:t>
      </w:r>
      <w:r w:rsidRPr="005833A6">
        <w:rPr>
          <w:rFonts w:ascii="Times New Roman" w:hAnsi="Times New Roman"/>
          <w:sz w:val="24"/>
          <w:szCs w:val="24"/>
        </w:rPr>
        <w:t>уча</w:t>
      </w:r>
      <w:r w:rsidRPr="005833A6">
        <w:rPr>
          <w:rFonts w:ascii="Times New Roman" w:hAnsi="Times New Roman"/>
          <w:sz w:val="24"/>
          <w:szCs w:val="24"/>
          <w:lang w:eastAsia="ar-SA"/>
        </w:rPr>
        <w:t xml:space="preserve">щихся, в её основу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следующих </w:t>
      </w:r>
      <w:r w:rsidRPr="001C281A">
        <w:rPr>
          <w:rFonts w:ascii="Times New Roman" w:hAnsi="Times New Roman"/>
          <w:i/>
          <w:sz w:val="24"/>
          <w:szCs w:val="24"/>
          <w:lang w:eastAsia="ar-SA"/>
        </w:rPr>
        <w:t>целей</w:t>
      </w:r>
      <w:r w:rsidRPr="005833A6">
        <w:rPr>
          <w:rFonts w:ascii="Times New Roman" w:hAnsi="Times New Roman"/>
          <w:sz w:val="24"/>
          <w:szCs w:val="24"/>
          <w:lang w:eastAsia="ar-SA"/>
        </w:rPr>
        <w:t>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избранного вида спорта.</w:t>
      </w:r>
    </w:p>
    <w:p w:rsidR="00191AF6" w:rsidRPr="005833A6" w:rsidRDefault="00191AF6" w:rsidP="00191AF6">
      <w:pPr>
        <w:suppressAutoHyphens/>
        <w:spacing w:line="324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833A6">
        <w:rPr>
          <w:rFonts w:ascii="Times New Roman" w:hAnsi="Times New Roman"/>
          <w:bCs/>
          <w:sz w:val="24"/>
          <w:szCs w:val="24"/>
          <w:lang w:eastAsia="ar-SA"/>
        </w:rPr>
        <w:tab/>
        <w:t xml:space="preserve">Цели конкретизированы следующими </w:t>
      </w:r>
      <w:r w:rsidRPr="001C281A">
        <w:rPr>
          <w:rFonts w:ascii="Times New Roman" w:hAnsi="Times New Roman"/>
          <w:bCs/>
          <w:i/>
          <w:sz w:val="24"/>
          <w:szCs w:val="24"/>
          <w:lang w:eastAsia="ar-SA"/>
        </w:rPr>
        <w:t>задачами</w:t>
      </w:r>
      <w:r w:rsidRPr="001C281A">
        <w:rPr>
          <w:rFonts w:ascii="Times New Roman" w:hAnsi="Times New Roman"/>
          <w:i/>
          <w:sz w:val="24"/>
          <w:szCs w:val="24"/>
          <w:lang w:eastAsia="ar-SA"/>
        </w:rPr>
        <w:t>:</w:t>
      </w:r>
    </w:p>
    <w:p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5833A6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5833A6">
        <w:rPr>
          <w:rFonts w:ascii="Times New Roman" w:hAnsi="Times New Roman"/>
          <w:sz w:val="24"/>
          <w:szCs w:val="24"/>
        </w:rPr>
        <w:t>.</w:t>
      </w:r>
    </w:p>
    <w:p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Популяризация волейбола как вида спорта и активного отдыха.</w:t>
      </w:r>
    </w:p>
    <w:p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Формирование у учащихся устойчивого интереса к занятиям волейболом.</w:t>
      </w:r>
    </w:p>
    <w:p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Обучение технике и тактике игры в волейбол.</w:t>
      </w:r>
    </w:p>
    <w:p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3A6">
        <w:rPr>
          <w:rFonts w:ascii="Times New Roman" w:hAnsi="Times New Roman"/>
          <w:sz w:val="24"/>
          <w:szCs w:val="24"/>
        </w:rPr>
        <w:t>Развитие физических способностей (силовых, скоростных, скоростно-силовых, координационных, а также выносливости, гибкости).</w:t>
      </w:r>
      <w:proofErr w:type="gramEnd"/>
    </w:p>
    <w:p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Формирование у учащихся необходимых теоретических знаний.</w:t>
      </w:r>
    </w:p>
    <w:p w:rsidR="00191AF6" w:rsidRPr="005833A6" w:rsidRDefault="00191AF6" w:rsidP="00191AF6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833A6">
        <w:rPr>
          <w:rFonts w:ascii="Times New Roman" w:hAnsi="Times New Roman"/>
          <w:sz w:val="24"/>
          <w:szCs w:val="24"/>
        </w:rPr>
        <w:t>Воспитание моральных и волевых качеств.</w:t>
      </w: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191AF6" w:rsidRPr="00B06A2D" w:rsidRDefault="00191AF6" w:rsidP="00191AF6">
      <w:pPr>
        <w:spacing w:line="324" w:lineRule="auto"/>
        <w:rPr>
          <w:rFonts w:ascii="Times New Roman" w:hAnsi="Times New Roman"/>
          <w:sz w:val="24"/>
          <w:szCs w:val="24"/>
          <w:lang w:eastAsia="ar-SA"/>
        </w:rPr>
      </w:pPr>
      <w:r w:rsidRPr="001C281A">
        <w:rPr>
          <w:rFonts w:ascii="Times New Roman" w:hAnsi="Times New Roman"/>
          <w:i/>
          <w:sz w:val="24"/>
          <w:szCs w:val="24"/>
          <w:lang w:eastAsia="ar-SA"/>
        </w:rPr>
        <w:t>Особенности реализации программы внеурочной деятельности: количество ча</w:t>
      </w:r>
      <w:r>
        <w:rPr>
          <w:rFonts w:ascii="Times New Roman" w:hAnsi="Times New Roman"/>
          <w:i/>
          <w:sz w:val="24"/>
          <w:szCs w:val="24"/>
          <w:lang w:eastAsia="ar-SA"/>
        </w:rPr>
        <w:t>сов и место проведения занятий</w:t>
      </w:r>
      <w:r>
        <w:rPr>
          <w:rFonts w:ascii="Times New Roman" w:hAnsi="Times New Roman"/>
          <w:i/>
          <w:sz w:val="24"/>
          <w:szCs w:val="24"/>
          <w:lang w:eastAsia="ar-SA"/>
        </w:rPr>
        <w:br/>
      </w:r>
      <w:r w:rsidRPr="005833A6">
        <w:rPr>
          <w:rFonts w:ascii="Times New Roman" w:hAnsi="Times New Roman"/>
          <w:sz w:val="24"/>
          <w:szCs w:val="24"/>
          <w:lang w:eastAsia="ar-SA"/>
        </w:rPr>
        <w:t xml:space="preserve">Программа внеурочной деятельности по физкультурно-спортивному и оздоровительному направлению «Волейбол» предназначена для </w:t>
      </w:r>
      <w:r w:rsidRPr="005833A6">
        <w:rPr>
          <w:rFonts w:ascii="Times New Roman" w:hAnsi="Times New Roman"/>
          <w:sz w:val="24"/>
          <w:szCs w:val="24"/>
        </w:rPr>
        <w:t>уча</w:t>
      </w:r>
      <w:r w:rsidRPr="005833A6">
        <w:rPr>
          <w:rFonts w:ascii="Times New Roman" w:hAnsi="Times New Roman"/>
          <w:sz w:val="24"/>
          <w:szCs w:val="24"/>
          <w:lang w:eastAsia="ar-SA"/>
        </w:rPr>
        <w:t xml:space="preserve">щихся 5–9 классов. Принадлежность к внеурочной деятельности определяет режим проведения занятий, а именно: занятия по внеурочной деятельности проводятся после всех уроков основного расписания, </w:t>
      </w:r>
      <w:r>
        <w:rPr>
          <w:rFonts w:ascii="Times New Roman" w:hAnsi="Times New Roman"/>
          <w:sz w:val="24"/>
          <w:szCs w:val="24"/>
          <w:lang w:eastAsia="ar-SA"/>
        </w:rPr>
        <w:t xml:space="preserve">два раза в неделю, </w:t>
      </w:r>
      <w:r w:rsidRPr="005833A6">
        <w:rPr>
          <w:rFonts w:ascii="Times New Roman" w:hAnsi="Times New Roman"/>
          <w:sz w:val="24"/>
          <w:szCs w:val="24"/>
          <w:lang w:eastAsia="ar-SA"/>
        </w:rPr>
        <w:t>продолжительность соответствует рекомендациям СанПиН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5833A6">
        <w:rPr>
          <w:rFonts w:ascii="Times New Roman" w:hAnsi="Times New Roman"/>
          <w:sz w:val="24"/>
          <w:szCs w:val="24"/>
          <w:lang w:eastAsia="ar-SA"/>
        </w:rPr>
        <w:t>.</w:t>
      </w:r>
    </w:p>
    <w:p w:rsidR="00191AF6" w:rsidRPr="005833A6" w:rsidRDefault="00191AF6" w:rsidP="00191AF6">
      <w:pPr>
        <w:spacing w:line="324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ab/>
        <w:t xml:space="preserve">Занятия проводятся в спортивном зале или на пришкольной спортивной площадке. </w:t>
      </w:r>
      <w:proofErr w:type="spellStart"/>
      <w:r w:rsidRPr="005833A6">
        <w:rPr>
          <w:rFonts w:ascii="Times New Roman" w:hAnsi="Times New Roman"/>
          <w:sz w:val="24"/>
          <w:szCs w:val="24"/>
          <w:lang w:eastAsia="ar-SA"/>
        </w:rPr>
        <w:t>Здоровьесберегающая</w:t>
      </w:r>
      <w:proofErr w:type="spellEnd"/>
      <w:r w:rsidRPr="005833A6">
        <w:rPr>
          <w:rFonts w:ascii="Times New Roman" w:hAnsi="Times New Roman"/>
          <w:sz w:val="24"/>
          <w:szCs w:val="24"/>
          <w:lang w:eastAsia="ar-SA"/>
        </w:rPr>
        <w:t xml:space="preserve"> организация образовательного процесса предполагает </w:t>
      </w:r>
      <w:r w:rsidRPr="005833A6">
        <w:rPr>
          <w:rFonts w:ascii="Times New Roman" w:hAnsi="Times New Roman"/>
          <w:sz w:val="24"/>
          <w:szCs w:val="24"/>
          <w:lang w:eastAsia="ar-SA"/>
        </w:rPr>
        <w:lastRenderedPageBreak/>
        <w:t>использование форм и методов обучения, адекватных возрастным возможностям занимающихся.</w:t>
      </w: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1C281A">
        <w:rPr>
          <w:rFonts w:ascii="Times New Roman" w:hAnsi="Times New Roman"/>
          <w:bCs/>
          <w:i/>
          <w:sz w:val="24"/>
          <w:szCs w:val="24"/>
          <w:lang w:eastAsia="ar-SA"/>
        </w:rPr>
        <w:t>Формы проведения занятий и виды деятельности</w:t>
      </w:r>
    </w:p>
    <w:p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Однонаправленные занятия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1C281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833A6">
        <w:rPr>
          <w:rFonts w:ascii="Times New Roman" w:hAnsi="Times New Roman"/>
          <w:sz w:val="24"/>
          <w:szCs w:val="24"/>
          <w:lang w:eastAsia="ar-SA"/>
        </w:rPr>
        <w:t>Посвящены только одному из компонентов подготовки волейболиста: техническому, тактическому или физическому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</w:p>
    <w:p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Комбинированные занятия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Целостно-игровые занятия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833A6">
        <w:rPr>
          <w:rFonts w:ascii="Times New Roman" w:hAnsi="Times New Roman"/>
          <w:sz w:val="24"/>
          <w:szCs w:val="24"/>
          <w:lang w:eastAsia="ar-SA"/>
        </w:rPr>
        <w:t>Построены</w:t>
      </w:r>
      <w:proofErr w:type="gramEnd"/>
      <w:r w:rsidRPr="005833A6">
        <w:rPr>
          <w:rFonts w:ascii="Times New Roman" w:hAnsi="Times New Roman"/>
          <w:sz w:val="24"/>
          <w:szCs w:val="24"/>
          <w:lang w:eastAsia="ar-SA"/>
        </w:rPr>
        <w:t xml:space="preserve"> на учебной двусторонней игре в волейбол по упрощённым правилам, с соблюдением основных правил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91AF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>Контрольные занятия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91AF6" w:rsidRPr="005833A6" w:rsidRDefault="00191AF6" w:rsidP="00191AF6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1C28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833A6">
        <w:rPr>
          <w:rFonts w:ascii="Times New Roman" w:hAnsi="Times New Roman"/>
          <w:sz w:val="24"/>
          <w:szCs w:val="24"/>
          <w:lang w:eastAsia="ar-SA"/>
        </w:rPr>
        <w:t>Приём нормативов у занимающихся, выполнение контрольных упражнений (двигательных заданий) с целью получения данных об уровне технико-тактической и физической подготовленности занимающихся</w:t>
      </w:r>
    </w:p>
    <w:p w:rsidR="00191AF6" w:rsidRDefault="00191AF6" w:rsidP="00191AF6">
      <w:pPr>
        <w:spacing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3A6">
        <w:rPr>
          <w:rFonts w:ascii="Times New Roman" w:hAnsi="Times New Roman"/>
          <w:sz w:val="24"/>
          <w:szCs w:val="24"/>
          <w:lang w:eastAsia="ar-SA"/>
        </w:rPr>
        <w:tab/>
        <w:t>Подобная реализация программы внеурочной деятельности по физкультурно-спортивному и оздоровительному направлению «</w:t>
      </w:r>
      <w:r w:rsidRPr="005833A6">
        <w:rPr>
          <w:rFonts w:ascii="Times New Roman" w:hAnsi="Times New Roman"/>
          <w:bCs/>
          <w:sz w:val="24"/>
          <w:szCs w:val="24"/>
          <w:lang w:eastAsia="ar-SA"/>
        </w:rPr>
        <w:t>Волейбол</w:t>
      </w:r>
      <w:r w:rsidRPr="005833A6">
        <w:rPr>
          <w:rFonts w:ascii="Times New Roman" w:hAnsi="Times New Roman"/>
          <w:sz w:val="24"/>
          <w:szCs w:val="24"/>
          <w:lang w:eastAsia="ar-SA"/>
        </w:rPr>
        <w:t xml:space="preserve">» соответствует возрастным особенностям </w:t>
      </w:r>
      <w:r w:rsidRPr="005833A6">
        <w:rPr>
          <w:rFonts w:ascii="Times New Roman" w:hAnsi="Times New Roman"/>
          <w:sz w:val="24"/>
          <w:szCs w:val="24"/>
        </w:rPr>
        <w:t>уча</w:t>
      </w:r>
      <w:r w:rsidRPr="005833A6">
        <w:rPr>
          <w:rFonts w:ascii="Times New Roman" w:hAnsi="Times New Roman"/>
          <w:sz w:val="24"/>
          <w:szCs w:val="24"/>
          <w:lang w:eastAsia="ar-SA"/>
        </w:rPr>
        <w:t>щихся, способствует</w:t>
      </w:r>
      <w:r w:rsidRPr="007C7A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833A6">
        <w:rPr>
          <w:rFonts w:ascii="Times New Roman" w:hAnsi="Times New Roman"/>
          <w:sz w:val="24"/>
          <w:szCs w:val="24"/>
          <w:lang w:eastAsia="ar-SA"/>
        </w:rPr>
        <w:t xml:space="preserve">формированию личной культуры здоровья </w:t>
      </w:r>
      <w:r w:rsidRPr="005833A6">
        <w:rPr>
          <w:rFonts w:ascii="Times New Roman" w:hAnsi="Times New Roman"/>
          <w:sz w:val="24"/>
          <w:szCs w:val="24"/>
        </w:rPr>
        <w:t>уча</w:t>
      </w:r>
      <w:r w:rsidRPr="005833A6">
        <w:rPr>
          <w:rFonts w:ascii="Times New Roman" w:hAnsi="Times New Roman"/>
          <w:sz w:val="24"/>
          <w:szCs w:val="24"/>
          <w:lang w:eastAsia="ar-SA"/>
        </w:rPr>
        <w:t xml:space="preserve">щихся через организацию </w:t>
      </w:r>
      <w:proofErr w:type="spellStart"/>
      <w:r w:rsidRPr="005833A6">
        <w:rPr>
          <w:rFonts w:ascii="Times New Roman" w:hAnsi="Times New Roman"/>
          <w:sz w:val="24"/>
          <w:szCs w:val="24"/>
          <w:lang w:eastAsia="ar-SA"/>
        </w:rPr>
        <w:t>здоровьесберегающих</w:t>
      </w:r>
      <w:proofErr w:type="spellEnd"/>
      <w:r w:rsidRPr="005833A6">
        <w:rPr>
          <w:rFonts w:ascii="Times New Roman" w:hAnsi="Times New Roman"/>
          <w:sz w:val="24"/>
          <w:szCs w:val="24"/>
          <w:lang w:eastAsia="ar-SA"/>
        </w:rPr>
        <w:t xml:space="preserve"> практик.</w:t>
      </w:r>
    </w:p>
    <w:p w:rsidR="00191AF6" w:rsidRPr="00421ABB" w:rsidRDefault="00191AF6" w:rsidP="00191AF6">
      <w:pPr>
        <w:spacing w:line="312" w:lineRule="auto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21ABB">
        <w:rPr>
          <w:rFonts w:ascii="Times New Roman" w:hAnsi="Times New Roman"/>
          <w:sz w:val="24"/>
          <w:szCs w:val="24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191AF6" w:rsidRPr="00421ABB" w:rsidRDefault="00191AF6" w:rsidP="00191AF6">
      <w:pPr>
        <w:spacing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1ABB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421ABB">
        <w:rPr>
          <w:rFonts w:ascii="Times New Roman" w:hAnsi="Times New Roman"/>
          <w:sz w:val="24"/>
          <w:szCs w:val="24"/>
          <w:lang w:eastAsia="ar-SA"/>
        </w:rPr>
        <w:t>рограмма предусматривает достижение следующих результатов образования:</w:t>
      </w:r>
    </w:p>
    <w:p w:rsidR="00191AF6" w:rsidRPr="00421ABB" w:rsidRDefault="00191AF6" w:rsidP="00191AF6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1ABB">
        <w:rPr>
          <w:rFonts w:ascii="Times New Roman" w:hAnsi="Times New Roman"/>
          <w:sz w:val="24"/>
          <w:szCs w:val="24"/>
          <w:lang w:eastAsia="ar-SA"/>
        </w:rPr>
        <w:t xml:space="preserve">личностные результаты – готовность и способность </w:t>
      </w:r>
      <w:r w:rsidRPr="00421ABB">
        <w:rPr>
          <w:rFonts w:ascii="Times New Roman" w:hAnsi="Times New Roman"/>
          <w:sz w:val="24"/>
          <w:szCs w:val="24"/>
        </w:rPr>
        <w:t>уча</w:t>
      </w:r>
      <w:r w:rsidRPr="00421ABB">
        <w:rPr>
          <w:rFonts w:ascii="Times New Roman" w:hAnsi="Times New Roman"/>
          <w:sz w:val="24"/>
          <w:szCs w:val="24"/>
          <w:lang w:eastAsia="ar-SA"/>
        </w:rPr>
        <w:t xml:space="preserve">щихся к саморазвитию, </w:t>
      </w:r>
      <w:proofErr w:type="spellStart"/>
      <w:r w:rsidRPr="00421ABB">
        <w:rPr>
          <w:rFonts w:ascii="Times New Roman" w:hAnsi="Times New Roman"/>
          <w:sz w:val="24"/>
          <w:szCs w:val="24"/>
          <w:lang w:eastAsia="ar-SA"/>
        </w:rPr>
        <w:t>сформированность</w:t>
      </w:r>
      <w:proofErr w:type="spellEnd"/>
      <w:r w:rsidRPr="00421ABB">
        <w:rPr>
          <w:rFonts w:ascii="Times New Roman" w:hAnsi="Times New Roman"/>
          <w:sz w:val="24"/>
          <w:szCs w:val="24"/>
          <w:lang w:eastAsia="ar-SA"/>
        </w:rPr>
        <w:t xml:space="preserve"> мотивации к учению и познанию, ценнос</w:t>
      </w:r>
      <w:r>
        <w:rPr>
          <w:rFonts w:ascii="Times New Roman" w:hAnsi="Times New Roman"/>
          <w:sz w:val="24"/>
          <w:szCs w:val="24"/>
          <w:lang w:eastAsia="ar-SA"/>
        </w:rPr>
        <w:t>тно-смысловые установки учени</w:t>
      </w:r>
      <w:r w:rsidRPr="00421ABB">
        <w:rPr>
          <w:rFonts w:ascii="Times New Roman" w:hAnsi="Times New Roman"/>
          <w:sz w:val="24"/>
          <w:szCs w:val="24"/>
          <w:lang w:eastAsia="ar-SA"/>
        </w:rPr>
        <w:t xml:space="preserve">ков, отражающие их индивидуально-личностные позиции, социальные компетентности, личностные качества; </w:t>
      </w:r>
      <w:proofErr w:type="spellStart"/>
      <w:r w:rsidRPr="00421ABB">
        <w:rPr>
          <w:rFonts w:ascii="Times New Roman" w:hAnsi="Times New Roman"/>
          <w:sz w:val="24"/>
          <w:szCs w:val="24"/>
          <w:lang w:eastAsia="ar-SA"/>
        </w:rPr>
        <w:t>сформированность</w:t>
      </w:r>
      <w:proofErr w:type="spellEnd"/>
      <w:r w:rsidRPr="00421ABB">
        <w:rPr>
          <w:rFonts w:ascii="Times New Roman" w:hAnsi="Times New Roman"/>
          <w:sz w:val="24"/>
          <w:szCs w:val="24"/>
          <w:lang w:eastAsia="ar-SA"/>
        </w:rPr>
        <w:t xml:space="preserve"> основ российской, гражданской идентичности; </w:t>
      </w:r>
    </w:p>
    <w:p w:rsidR="00191AF6" w:rsidRPr="00421ABB" w:rsidRDefault="00191AF6" w:rsidP="00191AF6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421ABB">
        <w:rPr>
          <w:rFonts w:ascii="Times New Roman" w:hAnsi="Times New Roman"/>
          <w:sz w:val="24"/>
          <w:szCs w:val="24"/>
          <w:lang w:eastAsia="ar-SA"/>
        </w:rPr>
        <w:lastRenderedPageBreak/>
        <w:t>метапредметные</w:t>
      </w:r>
      <w:proofErr w:type="spellEnd"/>
      <w:r w:rsidRPr="00421ABB">
        <w:rPr>
          <w:rFonts w:ascii="Times New Roman" w:hAnsi="Times New Roman"/>
          <w:sz w:val="24"/>
          <w:szCs w:val="24"/>
          <w:lang w:eastAsia="ar-SA"/>
        </w:rPr>
        <w:t xml:space="preserve"> результаты – освоенные </w:t>
      </w:r>
      <w:r w:rsidRPr="00421ABB">
        <w:rPr>
          <w:rFonts w:ascii="Times New Roman" w:hAnsi="Times New Roman"/>
          <w:sz w:val="24"/>
          <w:szCs w:val="24"/>
        </w:rPr>
        <w:t>уча</w:t>
      </w:r>
      <w:r w:rsidRPr="00421ABB">
        <w:rPr>
          <w:rFonts w:ascii="Times New Roman" w:hAnsi="Times New Roman"/>
          <w:sz w:val="24"/>
          <w:szCs w:val="24"/>
          <w:lang w:eastAsia="ar-SA"/>
        </w:rPr>
        <w:t>щимися универсальные учебные действия (познавательные, регулятивные и коммуникативные);</w:t>
      </w:r>
    </w:p>
    <w:p w:rsidR="00191AF6" w:rsidRPr="00421ABB" w:rsidRDefault="00191AF6" w:rsidP="00191AF6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21ABB">
        <w:rPr>
          <w:rFonts w:ascii="Times New Roman" w:hAnsi="Times New Roman"/>
          <w:sz w:val="24"/>
          <w:szCs w:val="24"/>
          <w:lang w:eastAsia="ar-SA"/>
        </w:rPr>
        <w:t xml:space="preserve">предметные результаты – освоенный </w:t>
      </w:r>
      <w:r w:rsidRPr="00421ABB">
        <w:rPr>
          <w:rFonts w:ascii="Times New Roman" w:hAnsi="Times New Roman"/>
          <w:sz w:val="24"/>
          <w:szCs w:val="24"/>
        </w:rPr>
        <w:t>уча</w:t>
      </w:r>
      <w:r w:rsidRPr="00421ABB">
        <w:rPr>
          <w:rFonts w:ascii="Times New Roman" w:hAnsi="Times New Roman"/>
          <w:sz w:val="24"/>
          <w:szCs w:val="24"/>
          <w:lang w:eastAsia="ar-SA"/>
        </w:rPr>
        <w:t>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191AF6" w:rsidRPr="00421ABB" w:rsidRDefault="00191AF6" w:rsidP="00191AF6">
      <w:pPr>
        <w:spacing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1AF6" w:rsidRPr="00421ABB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1AF6" w:rsidRPr="00421ABB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1AF6" w:rsidRPr="00421ABB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33A6">
        <w:rPr>
          <w:rFonts w:ascii="Times New Roman" w:hAnsi="Times New Roman"/>
          <w:b/>
          <w:bCs/>
          <w:sz w:val="28"/>
          <w:szCs w:val="28"/>
        </w:rPr>
        <w:lastRenderedPageBreak/>
        <w:t>Содержание изучаемого курса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Перемещения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Стойка игрока (исходные положения).  Перемещение в стойке приставными шагами: правым и левым боком, лицом вперёд. Сочетание способов перемещений (бег, остановки, повороты, прыжки вверх)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Передачи мяча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Передача сверху двумя руками вперёд-вверх (в опорном положении).  Передача сверху двумя руками в прыжке (вдоль сетки и через сетку). Передача сверху двумя руками, стоя спиной в направлении передачи. Передача снизу двумя руками над собой. Передача снизу двумя руками в парах.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Подачи мяча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Нижняя прямая. Верхняя прямая. Подача в прыжке. 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Нападающие (атакующие) удары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Прямой нападающий удар (по ходу). Нападающий удар с переводом вправо (влево).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Приём мяча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Приём снизу двумя руками. Приём сверху двумя руками. Приём мяча, отражённого сеткой.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Блокирование атакующих ударов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Одиночное блокирование. Групповое блокирование (вдвоём, втроём). Страховка при блокировании. 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Тактические игры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Индивидуальные тактические действия в нападении, защите. Групповые тактические действия в нападении, защите. Командные тактические действия в нападении, защите. Двусторонняя учебная игра. 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Подвижные игры и эстафеты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Игры и эстафеты на закрепление и совершенствование технических приёмов и тактических действий. Игры, развивающие физические способности. 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>Физическая подготовка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Развитие скоростных, скоростно-силовых, координационных способностей, выносливости, гибкости.</w:t>
      </w:r>
    </w:p>
    <w:p w:rsidR="00191AF6" w:rsidRPr="00B06A2D" w:rsidRDefault="00191AF6" w:rsidP="00191AF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i/>
          <w:sz w:val="24"/>
          <w:szCs w:val="24"/>
          <w:lang w:eastAsia="ar-SA"/>
        </w:rPr>
        <w:t xml:space="preserve">Судейская практика </w:t>
      </w:r>
    </w:p>
    <w:p w:rsidR="00191AF6" w:rsidRDefault="00191AF6" w:rsidP="00191AF6">
      <w:pPr>
        <w:spacing w:line="240" w:lineRule="auto"/>
        <w:contextualSpacing/>
        <w:jc w:val="both"/>
        <w:rPr>
          <w:rFonts w:ascii="Times New Roman" w:hAnsi="Times New Roman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Судейство учебной игры в волейбол</w:t>
      </w:r>
      <w:r>
        <w:rPr>
          <w:rFonts w:ascii="Times New Roman" w:hAnsi="Times New Roman"/>
          <w:lang w:eastAsia="ar-SA"/>
        </w:rPr>
        <w:t>.</w:t>
      </w: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>Планируемые результаты</w:t>
      </w:r>
    </w:p>
    <w:p w:rsidR="00191AF6" w:rsidRPr="00B06A2D" w:rsidRDefault="00191AF6" w:rsidP="00191AF6">
      <w:pPr>
        <w:spacing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В итоге реализации программы внеурочной деятельности по спортивно-оздоровительному направлению «Волейбол» </w:t>
      </w:r>
      <w:r w:rsidRPr="00B06A2D">
        <w:rPr>
          <w:rFonts w:ascii="Times New Roman" w:hAnsi="Times New Roman"/>
          <w:sz w:val="24"/>
          <w:szCs w:val="24"/>
        </w:rPr>
        <w:t>уча</w:t>
      </w:r>
      <w:r w:rsidRPr="00B06A2D">
        <w:rPr>
          <w:rFonts w:ascii="Times New Roman" w:hAnsi="Times New Roman"/>
          <w:sz w:val="24"/>
          <w:szCs w:val="24"/>
          <w:lang w:eastAsia="ar-SA"/>
        </w:rPr>
        <w:t xml:space="preserve">щиеся </w:t>
      </w:r>
      <w:r w:rsidRPr="00B06A2D">
        <w:rPr>
          <w:rFonts w:ascii="Times New Roman" w:hAnsi="Times New Roman"/>
          <w:i/>
          <w:sz w:val="24"/>
          <w:szCs w:val="24"/>
          <w:lang w:eastAsia="ar-SA"/>
        </w:rPr>
        <w:t>должны знать:</w:t>
      </w:r>
    </w:p>
    <w:p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особенности воздействия двигательной активности на организм человека;</w:t>
      </w:r>
    </w:p>
    <w:p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основы рационального питания;</w:t>
      </w:r>
    </w:p>
    <w:p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правила оказания первой помощи;</w:t>
      </w:r>
    </w:p>
    <w:p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способы сохранения и укрепление здоровья;</w:t>
      </w:r>
    </w:p>
    <w:p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основы развития познавательной сферы;</w:t>
      </w:r>
    </w:p>
    <w:p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свои права и права других людей; </w:t>
      </w:r>
    </w:p>
    <w:p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191AF6" w:rsidRPr="00B06A2D" w:rsidRDefault="00191AF6" w:rsidP="00191AF6">
      <w:pPr>
        <w:numPr>
          <w:ilvl w:val="0"/>
          <w:numId w:val="4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:rsidR="00191AF6" w:rsidRPr="00B06A2D" w:rsidRDefault="00191AF6" w:rsidP="00191AF6">
      <w:pPr>
        <w:suppressAutoHyphens/>
        <w:spacing w:line="312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ab/>
      </w:r>
      <w:r w:rsidRPr="00B06A2D">
        <w:rPr>
          <w:rFonts w:ascii="Times New Roman" w:hAnsi="Times New Roman"/>
          <w:i/>
          <w:sz w:val="24"/>
          <w:szCs w:val="24"/>
          <w:lang w:eastAsia="ar-SA"/>
        </w:rPr>
        <w:t>и должны уметь: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составлять индивидуальный режим дня и соблюдать его;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выполнять физические упражнения для развития физических навыков;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 xml:space="preserve">заботиться о своём здоровье; 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применять коммуникативные и презентационные навыки;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оказывать первую медицинскую помощь при травмах;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находить выход из стрессовых ситуаций;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отвечать за свои поступки;</w:t>
      </w:r>
    </w:p>
    <w:p w:rsidR="00191AF6" w:rsidRPr="00B06A2D" w:rsidRDefault="00191AF6" w:rsidP="00191AF6">
      <w:pPr>
        <w:numPr>
          <w:ilvl w:val="0"/>
          <w:numId w:val="5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отстаивать свою нравственную позицию в ситуации выбора.</w:t>
      </w:r>
    </w:p>
    <w:p w:rsidR="00191AF6" w:rsidRPr="00B06A2D" w:rsidRDefault="00191AF6" w:rsidP="00191AF6">
      <w:pPr>
        <w:spacing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реализации программы внеурочной деятельности по формированию культуры здоровья у </w:t>
      </w:r>
      <w:r w:rsidRPr="00B06A2D">
        <w:rPr>
          <w:rFonts w:ascii="Times New Roman" w:hAnsi="Times New Roman"/>
          <w:sz w:val="24"/>
          <w:szCs w:val="24"/>
        </w:rPr>
        <w:t>уча</w:t>
      </w:r>
      <w:r w:rsidRPr="00B06A2D">
        <w:rPr>
          <w:rFonts w:ascii="Times New Roman" w:hAnsi="Times New Roman"/>
          <w:sz w:val="24"/>
          <w:szCs w:val="24"/>
          <w:lang w:eastAsia="ar-SA"/>
        </w:rPr>
        <w:t xml:space="preserve">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B06A2D">
        <w:rPr>
          <w:rFonts w:ascii="Times New Roman" w:hAnsi="Times New Roman"/>
          <w:sz w:val="24"/>
          <w:szCs w:val="24"/>
          <w:lang w:eastAsia="ar-SA"/>
        </w:rPr>
        <w:t xml:space="preserve">Благодаря тому, что содержание данной программы раскрывает все стороны здоровья, </w:t>
      </w:r>
      <w:r w:rsidRPr="00B06A2D">
        <w:rPr>
          <w:rFonts w:ascii="Times New Roman" w:hAnsi="Times New Roman"/>
          <w:sz w:val="24"/>
          <w:szCs w:val="24"/>
        </w:rPr>
        <w:t>уча</w:t>
      </w:r>
      <w:r w:rsidRPr="00B06A2D">
        <w:rPr>
          <w:rFonts w:ascii="Times New Roman" w:hAnsi="Times New Roman"/>
          <w:sz w:val="24"/>
          <w:szCs w:val="24"/>
          <w:lang w:eastAsia="ar-SA"/>
        </w:rPr>
        <w:t>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191AF6" w:rsidRPr="00B06A2D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ab/>
        <w:t xml:space="preserve">В ходе реализация программы внеурочной деятельности по спортивно-оздоровительному направлению «Волейбол» </w:t>
      </w:r>
      <w:r w:rsidRPr="00B06A2D">
        <w:rPr>
          <w:rFonts w:ascii="Times New Roman" w:hAnsi="Times New Roman" w:cs="Times New Roman"/>
          <w:color w:val="auto"/>
        </w:rPr>
        <w:t>уча</w:t>
      </w:r>
      <w:r w:rsidRPr="00B06A2D">
        <w:rPr>
          <w:rFonts w:ascii="Times New Roman" w:hAnsi="Times New Roman" w:cs="Times New Roman"/>
          <w:color w:val="auto"/>
          <w:lang w:eastAsia="ar-SA"/>
        </w:rPr>
        <w:t xml:space="preserve">щиеся </w:t>
      </w:r>
      <w:r w:rsidRPr="00B06A2D">
        <w:rPr>
          <w:rFonts w:ascii="Times New Roman" w:hAnsi="Times New Roman" w:cs="Times New Roman"/>
          <w:i/>
          <w:color w:val="auto"/>
          <w:lang w:eastAsia="ar-SA"/>
        </w:rPr>
        <w:t>смогут узнать:</w:t>
      </w:r>
    </w:p>
    <w:p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lastRenderedPageBreak/>
        <w:t>значение волейбола в развитии физических способностей и совершенствовании функциональных возможностей организма занимающихся;</w:t>
      </w:r>
    </w:p>
    <w:p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правила безопасного поведения во время занятий волейболом;</w:t>
      </w:r>
    </w:p>
    <w:p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названия разучиваемых технических приёмов игры и основы правильной техники;</w:t>
      </w:r>
    </w:p>
    <w:p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наиболее типичные ошибки при выполнении технических приёмов и тактических действий;</w:t>
      </w:r>
    </w:p>
    <w:p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упражнения для развития физических способностей (скоростных, скоростно-силовых, координационных, а также выносливости, гибкости);</w:t>
      </w:r>
    </w:p>
    <w:p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контрольные упражнения (двигательные тесты) для оценки физической и технической подготовленности, требования к технике и правилам их выполнения;</w:t>
      </w:r>
    </w:p>
    <w:p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основное содержание правил соревнований по волейболу;</w:t>
      </w:r>
    </w:p>
    <w:p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 xml:space="preserve">жесты волейбольного судьи; </w:t>
      </w:r>
    </w:p>
    <w:p w:rsidR="00191AF6" w:rsidRPr="00B06A2D" w:rsidRDefault="00191AF6" w:rsidP="00191AF6">
      <w:pPr>
        <w:pStyle w:val="10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B06A2D">
        <w:rPr>
          <w:rFonts w:ascii="Times New Roman" w:hAnsi="Times New Roman" w:cs="Times New Roman"/>
          <w:color w:val="auto"/>
          <w:lang w:eastAsia="ar-SA"/>
        </w:rPr>
        <w:t>игровые упражнения, подвижные игры и эстафеты с элементами волейбола;</w:t>
      </w:r>
    </w:p>
    <w:p w:rsidR="00191AF6" w:rsidRPr="00B06A2D" w:rsidRDefault="00191AF6" w:rsidP="00191AF6">
      <w:pPr>
        <w:pStyle w:val="20"/>
        <w:shd w:val="clear" w:color="auto" w:fill="auto"/>
        <w:spacing w:before="0" w:after="0" w:line="312" w:lineRule="auto"/>
        <w:jc w:val="both"/>
        <w:rPr>
          <w:rFonts w:ascii="Times New Roman" w:hAnsi="Times New Roman"/>
          <w:i/>
          <w:sz w:val="24"/>
          <w:szCs w:val="24"/>
        </w:rPr>
      </w:pPr>
      <w:r w:rsidRPr="00B06A2D">
        <w:rPr>
          <w:rFonts w:ascii="Times New Roman" w:hAnsi="Times New Roman"/>
          <w:i/>
          <w:sz w:val="24"/>
          <w:szCs w:val="24"/>
        </w:rPr>
        <w:t>и смогут научиться:</w:t>
      </w:r>
    </w:p>
    <w:p w:rsidR="00191AF6" w:rsidRPr="00B06A2D" w:rsidRDefault="00191AF6" w:rsidP="00191AF6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соблюдать меры безопасности и правила профилактики травматизма на занятиях волейболом;</w:t>
      </w:r>
    </w:p>
    <w:p w:rsidR="00191AF6" w:rsidRPr="00B06A2D" w:rsidRDefault="00191AF6" w:rsidP="00191AF6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выполнять технические приёмы и тактические действия;</w:t>
      </w:r>
    </w:p>
    <w:p w:rsidR="00191AF6" w:rsidRPr="00B06A2D" w:rsidRDefault="00191AF6" w:rsidP="00191AF6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контролировать своё самочувствие (функциональное состояние организма) на занятиях волейболом;</w:t>
      </w:r>
    </w:p>
    <w:p w:rsidR="00191AF6" w:rsidRPr="00B06A2D" w:rsidRDefault="00191AF6" w:rsidP="00191AF6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играть в волейбол с соблюдением основных правил;</w:t>
      </w:r>
    </w:p>
    <w:p w:rsidR="00191AF6" w:rsidRPr="00B06A2D" w:rsidRDefault="00191AF6" w:rsidP="00191AF6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демонстрировать жесты волейбольного судьи;</w:t>
      </w:r>
    </w:p>
    <w:p w:rsidR="00191AF6" w:rsidRPr="00B06A2D" w:rsidRDefault="00191AF6" w:rsidP="00191AF6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6A2D">
        <w:rPr>
          <w:rFonts w:ascii="Times New Roman" w:hAnsi="Times New Roman"/>
          <w:sz w:val="24"/>
          <w:szCs w:val="24"/>
          <w:lang w:eastAsia="ar-SA"/>
        </w:rPr>
        <w:t>проводить судейство по волейболу.</w:t>
      </w:r>
    </w:p>
    <w:p w:rsidR="00191AF6" w:rsidRPr="00C5143C" w:rsidRDefault="00191AF6" w:rsidP="00191AF6">
      <w:pPr>
        <w:pStyle w:val="10"/>
        <w:spacing w:line="312" w:lineRule="auto"/>
        <w:ind w:left="0"/>
        <w:jc w:val="center"/>
        <w:rPr>
          <w:rFonts w:ascii="Times New Roman" w:hAnsi="Times New Roman" w:cs="Times New Roman"/>
          <w:i/>
          <w:color w:val="auto"/>
          <w:lang w:eastAsia="ar-SA"/>
        </w:rPr>
      </w:pPr>
      <w:r w:rsidRPr="00C5143C">
        <w:rPr>
          <w:rFonts w:ascii="Times New Roman" w:hAnsi="Times New Roman" w:cs="Times New Roman"/>
          <w:i/>
          <w:color w:val="auto"/>
          <w:lang w:eastAsia="ar-SA"/>
        </w:rPr>
        <w:t>Формы учёта знаний и умений, система контролирующих</w:t>
      </w:r>
    </w:p>
    <w:p w:rsidR="00191AF6" w:rsidRDefault="00191AF6" w:rsidP="00191AF6">
      <w:pPr>
        <w:spacing w:line="312" w:lineRule="auto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C5143C">
        <w:rPr>
          <w:rFonts w:ascii="Times New Roman" w:hAnsi="Times New Roman"/>
          <w:i/>
          <w:sz w:val="24"/>
          <w:szCs w:val="24"/>
          <w:lang w:eastAsia="ar-SA"/>
        </w:rPr>
        <w:t>материалов для оценки планируемых результатов освоения программы внеурочной деятельности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5917"/>
        <w:gridCol w:w="840"/>
        <w:gridCol w:w="850"/>
        <w:gridCol w:w="851"/>
        <w:gridCol w:w="992"/>
      </w:tblGrid>
      <w:tr w:rsidR="00191AF6" w:rsidRPr="007C7A45" w:rsidTr="00E94BB1">
        <w:trPr>
          <w:trHeight w:val="3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Контрольные нормативы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b/>
              </w:rPr>
            </w:pPr>
            <w:r w:rsidRPr="007C7A45">
              <w:rPr>
                <w:rFonts w:ascii="Times New Roman" w:hAnsi="Times New Roman"/>
                <w:b/>
              </w:rPr>
              <w:t>4 год</w:t>
            </w:r>
          </w:p>
        </w:tc>
      </w:tr>
      <w:tr w:rsidR="00191AF6" w:rsidRPr="007C7A45" w:rsidTr="00E94BB1">
        <w:trPr>
          <w:trHeight w:val="22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Правила соревнований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+</w:t>
            </w:r>
          </w:p>
        </w:tc>
      </w:tr>
      <w:tr w:rsidR="00191AF6" w:rsidRPr="007C7A45" w:rsidTr="00E94BB1">
        <w:trPr>
          <w:trHeight w:val="54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Передачи в парах через сетку </w:t>
            </w:r>
            <w:r>
              <w:rPr>
                <w:rFonts w:ascii="Times New Roman" w:hAnsi="Times New Roman"/>
              </w:rPr>
              <w:t>двумя руками сверху</w:t>
            </w:r>
            <w:r w:rsidRPr="007C7A45">
              <w:rPr>
                <w:rFonts w:ascii="Times New Roman" w:hAnsi="Times New Roman"/>
              </w:rPr>
              <w:t xml:space="preserve"> без потерь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20</w:t>
            </w:r>
          </w:p>
        </w:tc>
      </w:tr>
      <w:tr w:rsidR="00191AF6" w:rsidRPr="007C7A45" w:rsidTr="00E94BB1">
        <w:trPr>
          <w:trHeight w:val="52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3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Передача от стены </w:t>
            </w:r>
            <w:r>
              <w:rPr>
                <w:rFonts w:ascii="Times New Roman" w:hAnsi="Times New Roman"/>
              </w:rPr>
              <w:t>двумя руками</w:t>
            </w:r>
            <w:r w:rsidRPr="007C7A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сверху </w:t>
            </w:r>
            <w:r w:rsidRPr="007C7A45">
              <w:rPr>
                <w:rFonts w:ascii="Times New Roman" w:hAnsi="Times New Roman"/>
              </w:rPr>
              <w:t xml:space="preserve">с расстояния 2–3 </w:t>
            </w:r>
            <w:r>
              <w:rPr>
                <w:rFonts w:ascii="Times New Roman" w:hAnsi="Times New Roman"/>
              </w:rPr>
              <w:t>м</w:t>
            </w:r>
            <w:r w:rsidRPr="007C7A45">
              <w:rPr>
                <w:rFonts w:ascii="Times New Roman" w:hAnsi="Times New Roman"/>
              </w:rPr>
              <w:t xml:space="preserve"> без потерь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16</w:t>
            </w:r>
          </w:p>
        </w:tc>
      </w:tr>
      <w:tr w:rsidR="00191AF6" w:rsidRPr="007C7A45" w:rsidTr="00E94BB1">
        <w:trPr>
          <w:trHeight w:val="52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Передача от стены </w:t>
            </w:r>
            <w:r>
              <w:rPr>
                <w:rFonts w:ascii="Times New Roman" w:hAnsi="Times New Roman"/>
              </w:rPr>
              <w:t>двумя руками</w:t>
            </w:r>
            <w:r w:rsidRPr="007C7A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снизу</w:t>
            </w:r>
            <w:r w:rsidRPr="007C7A45">
              <w:rPr>
                <w:rFonts w:ascii="Times New Roman" w:hAnsi="Times New Roman"/>
              </w:rPr>
              <w:t xml:space="preserve"> с расстояния 2–3 </w:t>
            </w:r>
            <w:r>
              <w:rPr>
                <w:rFonts w:ascii="Times New Roman" w:hAnsi="Times New Roman"/>
              </w:rPr>
              <w:t>м</w:t>
            </w:r>
            <w:r w:rsidRPr="007C7A45">
              <w:rPr>
                <w:rFonts w:ascii="Times New Roman" w:hAnsi="Times New Roman"/>
              </w:rPr>
              <w:t xml:space="preserve"> без потерь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16</w:t>
            </w:r>
          </w:p>
        </w:tc>
      </w:tr>
      <w:tr w:rsidR="00191AF6" w:rsidRPr="007C7A45" w:rsidTr="00E94BB1">
        <w:trPr>
          <w:trHeight w:val="22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5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Передачи над собой в </w:t>
            </w:r>
            <w:r>
              <w:rPr>
                <w:rFonts w:ascii="Times New Roman" w:hAnsi="Times New Roman"/>
              </w:rPr>
              <w:t>круге</w:t>
            </w:r>
            <w:r w:rsidRPr="007C7A45">
              <w:rPr>
                <w:rFonts w:ascii="Times New Roman" w:hAnsi="Times New Roman"/>
              </w:rPr>
              <w:t xml:space="preserve"> без потерь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25</w:t>
            </w:r>
          </w:p>
        </w:tc>
      </w:tr>
      <w:tr w:rsidR="00191AF6" w:rsidRPr="007C7A45" w:rsidTr="00E94BB1">
        <w:trPr>
          <w:trHeight w:val="27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Подача (любая): из 6 попыток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–</w:t>
            </w:r>
          </w:p>
        </w:tc>
      </w:tr>
      <w:tr w:rsidR="00191AF6" w:rsidRPr="007C7A45" w:rsidTr="00E94BB1">
        <w:trPr>
          <w:trHeight w:val="33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Подача (любая): </w:t>
            </w:r>
            <w:r w:rsidRPr="007C7A45">
              <w:rPr>
                <w:rFonts w:ascii="Times New Roman" w:hAnsi="Times New Roman"/>
              </w:rPr>
              <w:t>из 10 попыток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8</w:t>
            </w:r>
          </w:p>
        </w:tc>
      </w:tr>
      <w:tr w:rsidR="00191AF6" w:rsidRPr="007C7A45" w:rsidTr="00E94BB1">
        <w:trPr>
          <w:trHeight w:val="36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7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Подачи по зонам (1, 6, 5) на </w:t>
            </w:r>
            <w:r>
              <w:rPr>
                <w:rFonts w:ascii="Times New Roman" w:hAnsi="Times New Roman"/>
              </w:rPr>
              <w:t>точность</w:t>
            </w:r>
            <w:r w:rsidRPr="007C7A45">
              <w:rPr>
                <w:rFonts w:ascii="Times New Roman" w:hAnsi="Times New Roman"/>
              </w:rPr>
              <w:t xml:space="preserve"> по 2 в каждую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5</w:t>
            </w:r>
          </w:p>
        </w:tc>
      </w:tr>
      <w:tr w:rsidR="00191AF6" w:rsidRPr="007C7A45" w:rsidTr="00E94BB1">
        <w:trPr>
          <w:trHeight w:val="50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8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 xml:space="preserve">Передачи на точность через </w:t>
            </w:r>
            <w:r>
              <w:rPr>
                <w:rFonts w:ascii="Times New Roman" w:hAnsi="Times New Roman"/>
              </w:rPr>
              <w:t>сетку</w:t>
            </w:r>
            <w:r w:rsidRPr="007C7A45">
              <w:rPr>
                <w:rFonts w:ascii="Times New Roman" w:hAnsi="Times New Roman"/>
              </w:rPr>
              <w:t xml:space="preserve"> из </w:t>
            </w:r>
            <w:r>
              <w:rPr>
                <w:rFonts w:ascii="Times New Roman" w:hAnsi="Times New Roman"/>
              </w:rPr>
              <w:t>зоны</w:t>
            </w:r>
            <w:r w:rsidRPr="007C7A45">
              <w:rPr>
                <w:rFonts w:ascii="Times New Roman" w:hAnsi="Times New Roman"/>
              </w:rPr>
              <w:t xml:space="preserve"> 4 в </w:t>
            </w:r>
            <w:r>
              <w:rPr>
                <w:rFonts w:ascii="Times New Roman" w:hAnsi="Times New Roman"/>
              </w:rPr>
              <w:t>зону</w:t>
            </w:r>
            <w:r w:rsidRPr="007C7A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6 </w:t>
            </w:r>
            <w:r w:rsidRPr="007C7A45">
              <w:rPr>
                <w:rFonts w:ascii="Times New Roman" w:hAnsi="Times New Roman"/>
              </w:rPr>
              <w:t>после паса преподавателя</w:t>
            </w:r>
            <w:r>
              <w:rPr>
                <w:rFonts w:ascii="Times New Roman" w:hAnsi="Times New Roman"/>
              </w:rPr>
              <w:t>: из</w:t>
            </w:r>
            <w:r w:rsidRPr="007C7A45">
              <w:rPr>
                <w:rFonts w:ascii="Times New Roman" w:hAnsi="Times New Roman"/>
              </w:rPr>
              <w:t xml:space="preserve"> 6 попыток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5</w:t>
            </w:r>
          </w:p>
        </w:tc>
      </w:tr>
      <w:tr w:rsidR="00191AF6" w:rsidRPr="007C7A45" w:rsidTr="00E94BB1">
        <w:trPr>
          <w:trHeight w:val="35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9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Нападающий удар из зоны 4 после паса преподавателя</w:t>
            </w:r>
            <w:r>
              <w:rPr>
                <w:rFonts w:ascii="Times New Roman" w:hAnsi="Times New Roman"/>
              </w:rPr>
              <w:t>:</w:t>
            </w:r>
            <w:r w:rsidRPr="007C7A45">
              <w:rPr>
                <w:rFonts w:ascii="Times New Roman" w:hAnsi="Times New Roman"/>
              </w:rPr>
              <w:t xml:space="preserve"> из 6 попыток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7C7A45" w:rsidRDefault="00191AF6" w:rsidP="00E94BB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</w:rPr>
            </w:pPr>
            <w:r w:rsidRPr="007C7A45">
              <w:rPr>
                <w:rFonts w:ascii="Times New Roman" w:hAnsi="Times New Roman"/>
              </w:rPr>
              <w:t>4</w:t>
            </w:r>
          </w:p>
        </w:tc>
      </w:tr>
    </w:tbl>
    <w:p w:rsidR="00191AF6" w:rsidRPr="00C5143C" w:rsidRDefault="00191AF6" w:rsidP="00191AF6">
      <w:pPr>
        <w:spacing w:line="312" w:lineRule="auto"/>
        <w:rPr>
          <w:rFonts w:ascii="Times New Roman" w:hAnsi="Times New Roman"/>
          <w:i/>
          <w:sz w:val="24"/>
          <w:szCs w:val="24"/>
          <w:lang w:eastAsia="ar-SA"/>
        </w:rPr>
      </w:pPr>
    </w:p>
    <w:p w:rsidR="00191AF6" w:rsidRPr="00C5143C" w:rsidRDefault="00191AF6" w:rsidP="00191AF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1AF6" w:rsidRPr="00F540E9" w:rsidRDefault="00191AF6" w:rsidP="00191AF6">
      <w:pPr>
        <w:spacing w:line="312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191AF6" w:rsidRDefault="00191AF6" w:rsidP="00191AF6">
      <w:pPr>
        <w:spacing w:line="324" w:lineRule="auto"/>
        <w:jc w:val="center"/>
        <w:rPr>
          <w:rFonts w:ascii="Times New Roman" w:hAnsi="Times New Roman"/>
          <w:lang w:eastAsia="ar-SA"/>
        </w:rPr>
      </w:pPr>
    </w:p>
    <w:p w:rsidR="00191AF6" w:rsidRPr="005833A6" w:rsidRDefault="00191AF6" w:rsidP="00191AF6">
      <w:pPr>
        <w:spacing w:line="324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Pr="0092651E" w:rsidRDefault="00191AF6" w:rsidP="00191AF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Т</w:t>
      </w:r>
      <w:r w:rsidRPr="009265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ематический план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607"/>
        <w:gridCol w:w="992"/>
        <w:gridCol w:w="1276"/>
        <w:gridCol w:w="1275"/>
      </w:tblGrid>
      <w:tr w:rsidR="00191AF6" w:rsidRPr="006D1735" w:rsidTr="00E94BB1">
        <w:trPr>
          <w:trHeight w:val="465"/>
        </w:trPr>
        <w:tc>
          <w:tcPr>
            <w:tcW w:w="597" w:type="dxa"/>
            <w:vMerge w:val="restart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07" w:type="dxa"/>
            <w:vMerge w:val="restart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992" w:type="dxa"/>
            <w:vMerge w:val="restart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191AF6" w:rsidRPr="006D1735" w:rsidTr="00E94BB1">
        <w:trPr>
          <w:trHeight w:val="556"/>
        </w:trPr>
        <w:tc>
          <w:tcPr>
            <w:tcW w:w="597" w:type="dxa"/>
            <w:vMerge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7" w:type="dxa"/>
            <w:vMerge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91AF6" w:rsidRPr="006D1735" w:rsidRDefault="00191AF6" w:rsidP="00E9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Вводное занятие. Инструктаж по Т.Б.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в волейбол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Действие без мяча: имитация передачи мяча.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Действия без мяча: имитация  нападающего удара.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 xml:space="preserve"> Правила игры в волейбол.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91AF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Подача мяча: верхняя и нижняя, прямая.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Подача мяча: верхняя боковая.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Правила игры в волейбол.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сверху двумя руками с места.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91AF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в прыжке, после перемещения.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из зоны в зону.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из глубины площадки к сетке.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стоя у сетки сверху двумя руками.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стоя спиной в направлении передачи.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мяча: сверху из глубины площадки.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Прием мяча: на задней линии от нижней прямой и боковой подачи.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Прием мяча: нижней и верхней прямой подачи в зоне нападения.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Прием мяча: сверху двумя руками с падением в сторону на бедро и перекатом на спину.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 xml:space="preserve">Прием мяча: с низу двумя руками и одной рукой с падением </w:t>
            </w:r>
            <w:proofErr w:type="gramStart"/>
            <w:r w:rsidRPr="006D173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D1735">
              <w:rPr>
                <w:rFonts w:ascii="Times New Roman" w:hAnsi="Times New Roman"/>
                <w:sz w:val="24"/>
                <w:szCs w:val="24"/>
              </w:rPr>
              <w:t xml:space="preserve"> перед на руку и перекатом на грудь.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Нападающий удар через сетку: по ходу из зоны 3,4 и 2.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Нападающий удар через сетку: в зонах 4 и 2 с передачей из глубины площадки.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Нападающий удар через сетку: из зоны 3 с высоких и средних передач.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Нападающий удар через сетку: с удаленных от сетки передач.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1735">
              <w:rPr>
                <w:rFonts w:ascii="Times New Roman" w:hAnsi="Times New Roman"/>
                <w:sz w:val="24"/>
                <w:szCs w:val="24"/>
              </w:rPr>
              <w:t>Блокирование нападающих ударов: одиночные и групповые в зонах 4 и 2, выполненных с передачи из зоны 3.</w:t>
            </w:r>
            <w:proofErr w:type="gramEnd"/>
            <w:r w:rsidRPr="006D1735">
              <w:rPr>
                <w:rFonts w:ascii="Times New Roman" w:hAnsi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Блокирование нападающих ударов: по ходу, выполняемых из зон 4-3 и 2-3 в известном направлении.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Индивидуальные тактические действия: выбор и способ отбивания мяча через сетку.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191AF6" w:rsidRPr="006D1735" w:rsidRDefault="009A1B4D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Передача сверху двумя руками, кулаком снизу. Учебная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275" w:type="dxa"/>
          </w:tcPr>
          <w:p w:rsidR="00191AF6" w:rsidRPr="006D1735" w:rsidRDefault="007F147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Выбор места для выполнения блокирования нападающего удара.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191AF6" w:rsidRPr="006D1735" w:rsidRDefault="007F147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Выбор места для выполнения нападающего удара.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191AF6" w:rsidRPr="006D1735" w:rsidRDefault="007F147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191AF6" w:rsidRPr="006D1735" w:rsidTr="00E94BB1">
        <w:tc>
          <w:tcPr>
            <w:tcW w:w="59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07" w:type="dxa"/>
          </w:tcPr>
          <w:p w:rsidR="00191AF6" w:rsidRPr="006D1735" w:rsidRDefault="00191AF6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Взаимодействие игроков передней линии в нападении. Игра.</w:t>
            </w:r>
          </w:p>
        </w:tc>
        <w:tc>
          <w:tcPr>
            <w:tcW w:w="992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AF6" w:rsidRPr="006D1735" w:rsidRDefault="00191AF6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191AF6" w:rsidRPr="006D1735" w:rsidRDefault="007F147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91AF6" w:rsidRPr="006D17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7F1471" w:rsidRPr="006D1735" w:rsidTr="00E94BB1">
        <w:tc>
          <w:tcPr>
            <w:tcW w:w="597" w:type="dxa"/>
          </w:tcPr>
          <w:p w:rsidR="007F1471" w:rsidRPr="006D1735" w:rsidRDefault="007F147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07" w:type="dxa"/>
          </w:tcPr>
          <w:p w:rsidR="007F1471" w:rsidRPr="006D1735" w:rsidRDefault="007F147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Взаимодействие игроков задней и передней линии в нападении и при приеме подачи. Учебная игра.</w:t>
            </w:r>
          </w:p>
        </w:tc>
        <w:tc>
          <w:tcPr>
            <w:tcW w:w="992" w:type="dxa"/>
          </w:tcPr>
          <w:p w:rsidR="007F1471" w:rsidRPr="006D1735" w:rsidRDefault="007F147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F1471" w:rsidRPr="006D1735" w:rsidRDefault="007F147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7F1471" w:rsidRPr="006D1735" w:rsidRDefault="007F147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7F1471" w:rsidRPr="006D1735" w:rsidTr="00E94BB1">
        <w:tc>
          <w:tcPr>
            <w:tcW w:w="597" w:type="dxa"/>
          </w:tcPr>
          <w:p w:rsidR="007F1471" w:rsidRPr="006D1735" w:rsidRDefault="007F147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07" w:type="dxa"/>
          </w:tcPr>
          <w:p w:rsidR="007F1471" w:rsidRPr="006D1735" w:rsidRDefault="007F147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Защитные действия игроков внутри линии при приеме подач. Игра.</w:t>
            </w:r>
          </w:p>
        </w:tc>
        <w:tc>
          <w:tcPr>
            <w:tcW w:w="992" w:type="dxa"/>
          </w:tcPr>
          <w:p w:rsidR="007F1471" w:rsidRPr="006D1735" w:rsidRDefault="007F147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1471" w:rsidRPr="006D1735" w:rsidRDefault="007F147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7F1471" w:rsidRPr="006D1735" w:rsidRDefault="007F147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7F1471" w:rsidRPr="006D1735" w:rsidTr="00E94BB1">
        <w:tc>
          <w:tcPr>
            <w:tcW w:w="597" w:type="dxa"/>
          </w:tcPr>
          <w:p w:rsidR="007F1471" w:rsidRPr="006D1735" w:rsidRDefault="007F147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07" w:type="dxa"/>
          </w:tcPr>
          <w:p w:rsidR="007F1471" w:rsidRPr="006D1735" w:rsidRDefault="007F147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Нападающие действия игроков передней линии при второй передачи. Учебная игра.</w:t>
            </w:r>
          </w:p>
        </w:tc>
        <w:tc>
          <w:tcPr>
            <w:tcW w:w="992" w:type="dxa"/>
          </w:tcPr>
          <w:p w:rsidR="007F1471" w:rsidRPr="006D1735" w:rsidRDefault="007F147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F1471" w:rsidRPr="006D1735" w:rsidRDefault="007F147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7F1471" w:rsidRPr="006D1735" w:rsidRDefault="007F147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7F1471" w:rsidRPr="006D1735" w:rsidTr="00E94BB1">
        <w:tc>
          <w:tcPr>
            <w:tcW w:w="597" w:type="dxa"/>
          </w:tcPr>
          <w:p w:rsidR="007F1471" w:rsidRPr="006D1735" w:rsidRDefault="007F1471" w:rsidP="00E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07" w:type="dxa"/>
          </w:tcPr>
          <w:p w:rsidR="007F1471" w:rsidRPr="006D1735" w:rsidRDefault="007F1471" w:rsidP="007F1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Система игры в защите. Соревнования между групп.</w:t>
            </w:r>
          </w:p>
        </w:tc>
        <w:tc>
          <w:tcPr>
            <w:tcW w:w="992" w:type="dxa"/>
          </w:tcPr>
          <w:p w:rsidR="007F1471" w:rsidRPr="006D1735" w:rsidRDefault="007F147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1471" w:rsidRPr="006D1735" w:rsidRDefault="007F147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7F1471" w:rsidRPr="006D1735" w:rsidRDefault="007F1471" w:rsidP="00E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D17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</w:tbl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36B55" w:rsidRDefault="00736B55" w:rsidP="00191AF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AF6" w:rsidRPr="00D653C5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53C5">
        <w:rPr>
          <w:rFonts w:ascii="Times New Roman" w:hAnsi="Times New Roman"/>
          <w:b/>
          <w:bCs/>
          <w:sz w:val="28"/>
          <w:szCs w:val="28"/>
        </w:rPr>
        <w:lastRenderedPageBreak/>
        <w:t>Материально-техническое обеспечение</w:t>
      </w:r>
      <w:r w:rsidRPr="00D653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191AF6" w:rsidRDefault="00191AF6" w:rsidP="00191AF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273803">
        <w:rPr>
          <w:rFonts w:ascii="Times New Roman" w:hAnsi="Times New Roman" w:cs="Times New Roman"/>
          <w:color w:val="auto"/>
          <w:lang w:eastAsia="ar-SA"/>
        </w:rPr>
        <w:tab/>
        <w:t>Для характеристики количественных показателей используются следующие обозначения:</w:t>
      </w:r>
    </w:p>
    <w:p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273803">
        <w:rPr>
          <w:rFonts w:ascii="Times New Roman" w:hAnsi="Times New Roman" w:cs="Times New Roman"/>
          <w:color w:val="auto"/>
          <w:lang w:eastAsia="ar-SA"/>
        </w:rPr>
        <w:tab/>
        <w:t>Д – демонстрационный экземпляр;</w:t>
      </w:r>
    </w:p>
    <w:p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273803">
        <w:rPr>
          <w:rFonts w:ascii="Times New Roman" w:hAnsi="Times New Roman" w:cs="Times New Roman"/>
          <w:color w:val="auto"/>
          <w:lang w:eastAsia="ar-SA"/>
        </w:rPr>
        <w:tab/>
      </w:r>
      <w:proofErr w:type="gramStart"/>
      <w:r w:rsidRPr="00273803">
        <w:rPr>
          <w:rFonts w:ascii="Times New Roman" w:hAnsi="Times New Roman" w:cs="Times New Roman"/>
          <w:color w:val="auto"/>
          <w:lang w:eastAsia="ar-SA"/>
        </w:rPr>
        <w:t>К</w:t>
      </w:r>
      <w:proofErr w:type="gramEnd"/>
      <w:r w:rsidRPr="00273803">
        <w:rPr>
          <w:rFonts w:ascii="Times New Roman" w:hAnsi="Times New Roman" w:cs="Times New Roman"/>
          <w:color w:val="auto"/>
          <w:lang w:eastAsia="ar-SA"/>
        </w:rPr>
        <w:t xml:space="preserve"> – полный комплект (на каждого обучающегося);</w:t>
      </w:r>
    </w:p>
    <w:p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273803">
        <w:rPr>
          <w:rFonts w:ascii="Times New Roman" w:hAnsi="Times New Roman" w:cs="Times New Roman"/>
          <w:color w:val="auto"/>
          <w:lang w:eastAsia="ar-SA"/>
        </w:rPr>
        <w:tab/>
        <w:t>Г – комплект (для работы в группах).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7686"/>
        <w:gridCol w:w="1080"/>
      </w:tblGrid>
      <w:tr w:rsidR="00191AF6" w:rsidRPr="00273803" w:rsidTr="00E94BB1">
        <w:trPr>
          <w:trHeight w:val="47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738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7380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 xml:space="preserve">Наименование объектов и средств </w:t>
            </w:r>
            <w:proofErr w:type="gramStart"/>
            <w:r w:rsidRPr="00273803">
              <w:rPr>
                <w:rFonts w:ascii="Times New Roman" w:hAnsi="Times New Roman"/>
                <w:sz w:val="24"/>
                <w:szCs w:val="24"/>
              </w:rPr>
              <w:t>материально-технического</w:t>
            </w:r>
            <w:proofErr w:type="gramEnd"/>
          </w:p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191AF6" w:rsidRPr="00273803" w:rsidTr="00E94BB1">
        <w:trPr>
          <w:trHeight w:val="26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:rsidTr="00E94BB1">
        <w:trPr>
          <w:trHeight w:val="8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учащихся. Волейбол: пособие для учителей и методистов / Г.А. </w:t>
            </w:r>
            <w:proofErr w:type="spellStart"/>
            <w:r w:rsidRPr="00273803">
              <w:rPr>
                <w:rFonts w:ascii="Times New Roman" w:hAnsi="Times New Roman"/>
                <w:sz w:val="24"/>
                <w:szCs w:val="24"/>
              </w:rPr>
              <w:t>Колодницкий</w:t>
            </w:r>
            <w:proofErr w:type="spellEnd"/>
            <w:r w:rsidRPr="002738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380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73803">
              <w:rPr>
                <w:rFonts w:ascii="Times New Roman" w:hAnsi="Times New Roman"/>
                <w:sz w:val="24"/>
                <w:szCs w:val="24"/>
              </w:rPr>
              <w:t>.</w:t>
            </w:r>
            <w:r w:rsidRPr="0027380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73803">
              <w:rPr>
                <w:rFonts w:ascii="Times New Roman" w:hAnsi="Times New Roman"/>
                <w:sz w:val="24"/>
                <w:szCs w:val="24"/>
              </w:rPr>
              <w:t xml:space="preserve">. Кузнецов, М.В. Маслов. – </w:t>
            </w:r>
            <w:r w:rsidRPr="00273803">
              <w:rPr>
                <w:rStyle w:val="52pt"/>
                <w:rFonts w:ascii="Times New Roman" w:hAnsi="Times New Roman"/>
                <w:sz w:val="24"/>
                <w:szCs w:val="24"/>
              </w:rPr>
              <w:t xml:space="preserve">М.: </w:t>
            </w:r>
            <w:r w:rsidRPr="00273803">
              <w:rPr>
                <w:rFonts w:ascii="Times New Roman" w:hAnsi="Times New Roman"/>
                <w:sz w:val="24"/>
                <w:szCs w:val="24"/>
              </w:rPr>
              <w:t xml:space="preserve">Просвещение, 2011. – 77 </w:t>
            </w:r>
            <w:r w:rsidRPr="00273803">
              <w:rPr>
                <w:rStyle w:val="52pt"/>
                <w:rFonts w:ascii="Times New Roman" w:hAnsi="Times New Roman"/>
                <w:sz w:val="24"/>
                <w:szCs w:val="24"/>
              </w:rPr>
              <w:t>с.:</w:t>
            </w:r>
            <w:r w:rsidRPr="00273803">
              <w:rPr>
                <w:rFonts w:ascii="Times New Roman" w:hAnsi="Times New Roman"/>
                <w:sz w:val="24"/>
                <w:szCs w:val="24"/>
              </w:rPr>
              <w:t xml:space="preserve"> ил. – (Работаем по новым стандартам)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:rsidTr="00E94BB1">
        <w:trPr>
          <w:trHeight w:val="23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Дидактические материалы по основным разделам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91AF6" w:rsidRPr="00273803" w:rsidTr="00E94BB1">
        <w:trPr>
          <w:trHeight w:val="4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:rsidTr="00E94BB1">
        <w:trPr>
          <w:trHeight w:val="29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:rsidTr="00E94BB1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Аудиозаписи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:rsidTr="00E94BB1">
        <w:trPr>
          <w:trHeight w:val="1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:rsidTr="00E94BB1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91AF6" w:rsidRPr="00273803" w:rsidTr="00E94BB1">
        <w:trPr>
          <w:trHeight w:val="1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Скамейка гимнастическая жёсткая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91AF6" w:rsidRPr="00273803" w:rsidTr="00E94BB1">
        <w:trPr>
          <w:trHeight w:val="1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 xml:space="preserve">Мячи: футбольные, теннисные, малые мячи (мягкие), </w:t>
            </w:r>
            <w:proofErr w:type="gramStart"/>
            <w:r w:rsidRPr="00273803">
              <w:rPr>
                <w:rFonts w:ascii="Times New Roman" w:hAnsi="Times New Roman"/>
                <w:sz w:val="24"/>
                <w:szCs w:val="24"/>
              </w:rPr>
              <w:t>набивное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91AF6" w:rsidRPr="00273803" w:rsidTr="00E94BB1">
        <w:trPr>
          <w:trHeight w:val="1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191AF6" w:rsidRPr="00273803" w:rsidTr="00E94BB1">
        <w:trPr>
          <w:trHeight w:val="1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Мячи: баскетбольные, волейбольные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191AF6" w:rsidRPr="00273803" w:rsidTr="00E94BB1">
        <w:trPr>
          <w:trHeight w:val="2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191AF6" w:rsidRPr="00273803" w:rsidTr="00E94BB1">
        <w:trPr>
          <w:trHeight w:val="2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:rsidTr="00E94BB1">
        <w:trPr>
          <w:trHeight w:val="21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:rsidTr="00E94BB1">
        <w:trPr>
          <w:trHeight w:val="16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Обруч детский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91AF6" w:rsidRPr="00273803" w:rsidTr="00E94BB1">
        <w:trPr>
          <w:trHeight w:val="2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Жилетки игровые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91AF6" w:rsidRPr="00273803" w:rsidTr="00E94BB1">
        <w:trPr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:rsidTr="00E94BB1">
        <w:trPr>
          <w:trHeight w:val="21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:rsidTr="00E94BB1">
        <w:trPr>
          <w:trHeight w:val="17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Конус сигнальный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91AF6" w:rsidRPr="00273803" w:rsidTr="00E94BB1">
        <w:trPr>
          <w:trHeight w:val="32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Насос ручной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:rsidTr="00E94BB1">
        <w:trPr>
          <w:trHeight w:val="18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91AF6" w:rsidRPr="00273803" w:rsidTr="00E94BB1">
        <w:trPr>
          <w:trHeight w:val="2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6" w:rsidRPr="00273803" w:rsidRDefault="00191AF6" w:rsidP="00E94BB1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</w:tbl>
    <w:p w:rsidR="00191AF6" w:rsidRPr="00273803" w:rsidRDefault="00191AF6" w:rsidP="00191AF6">
      <w:pPr>
        <w:pStyle w:val="10"/>
        <w:spacing w:line="312" w:lineRule="auto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36B55" w:rsidRDefault="00736B55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1AF6" w:rsidRPr="00273803" w:rsidRDefault="00191AF6" w:rsidP="00191AF6">
      <w:pPr>
        <w:spacing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lastRenderedPageBreak/>
        <w:t>Литература для учителя</w:t>
      </w:r>
    </w:p>
    <w:p w:rsidR="00191AF6" w:rsidRPr="00273803" w:rsidRDefault="00191AF6" w:rsidP="00191AF6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1.Г.П. Богданов. Уроки физической культуры </w:t>
      </w:r>
      <w:r w:rsidRPr="00273803">
        <w:rPr>
          <w:rFonts w:ascii="Times New Roman" w:hAnsi="Times New Roman"/>
          <w:sz w:val="24"/>
          <w:szCs w:val="24"/>
          <w:lang w:val="en-US"/>
        </w:rPr>
        <w:t>IV</w:t>
      </w:r>
      <w:r w:rsidRPr="00273803">
        <w:rPr>
          <w:rFonts w:ascii="Times New Roman" w:hAnsi="Times New Roman"/>
          <w:sz w:val="24"/>
          <w:szCs w:val="24"/>
        </w:rPr>
        <w:t>-</w:t>
      </w:r>
      <w:r w:rsidRPr="00273803">
        <w:rPr>
          <w:rFonts w:ascii="Times New Roman" w:hAnsi="Times New Roman"/>
          <w:sz w:val="24"/>
          <w:szCs w:val="24"/>
          <w:lang w:val="en-US"/>
        </w:rPr>
        <w:t>VI</w:t>
      </w:r>
      <w:r w:rsidRPr="00273803">
        <w:rPr>
          <w:rFonts w:ascii="Times New Roman" w:hAnsi="Times New Roman"/>
          <w:sz w:val="24"/>
          <w:szCs w:val="24"/>
        </w:rPr>
        <w:t xml:space="preserve"> классов: Пособие для учителей. – М.: «Просвещение», 1984 г.</w:t>
      </w:r>
    </w:p>
    <w:p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2.Железняк Ю. Д.  «120 уроков по волейболу» М.:, 1970</w:t>
      </w:r>
    </w:p>
    <w:p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3.Железняк Ю.Д., </w:t>
      </w:r>
      <w:proofErr w:type="spellStart"/>
      <w:r w:rsidRPr="00273803">
        <w:rPr>
          <w:rFonts w:ascii="Times New Roman" w:hAnsi="Times New Roman"/>
          <w:sz w:val="24"/>
          <w:szCs w:val="24"/>
        </w:rPr>
        <w:t>Слупский</w:t>
      </w:r>
      <w:proofErr w:type="spellEnd"/>
      <w:r w:rsidRPr="00273803">
        <w:rPr>
          <w:rFonts w:ascii="Times New Roman" w:hAnsi="Times New Roman"/>
          <w:sz w:val="24"/>
          <w:szCs w:val="24"/>
        </w:rPr>
        <w:t xml:space="preserve"> Л.Н., Волейбол в школе, М.: – «Просвещение» 1989 г.</w:t>
      </w:r>
    </w:p>
    <w:p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4.Ю.Н. </w:t>
      </w:r>
      <w:proofErr w:type="spellStart"/>
      <w:r w:rsidRPr="00273803">
        <w:rPr>
          <w:rFonts w:ascii="Times New Roman" w:hAnsi="Times New Roman"/>
          <w:sz w:val="24"/>
          <w:szCs w:val="24"/>
        </w:rPr>
        <w:t>Клещев</w:t>
      </w:r>
      <w:proofErr w:type="spellEnd"/>
      <w:r w:rsidRPr="00273803">
        <w:rPr>
          <w:rFonts w:ascii="Times New Roman" w:hAnsi="Times New Roman"/>
          <w:sz w:val="24"/>
          <w:szCs w:val="24"/>
        </w:rPr>
        <w:t>, А.Г. Фурманов Юный волейболист, М.: – «Физкультура и спорт» 1979 г.</w:t>
      </w:r>
    </w:p>
    <w:p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273803">
        <w:rPr>
          <w:rFonts w:ascii="Times New Roman" w:hAnsi="Times New Roman"/>
          <w:sz w:val="24"/>
          <w:szCs w:val="24"/>
        </w:rPr>
        <w:t>Найминова</w:t>
      </w:r>
      <w:proofErr w:type="spellEnd"/>
      <w:r w:rsidRPr="00273803">
        <w:rPr>
          <w:rFonts w:ascii="Times New Roman" w:hAnsi="Times New Roman"/>
          <w:sz w:val="24"/>
          <w:szCs w:val="24"/>
        </w:rPr>
        <w:t xml:space="preserve"> Э. Спортивные игры на уроках физкультуры. Книга для учителя. – Ростов-н</w:t>
      </w:r>
      <w:proofErr w:type="gramStart"/>
      <w:r w:rsidRPr="00273803">
        <w:rPr>
          <w:rFonts w:ascii="Times New Roman" w:hAnsi="Times New Roman"/>
          <w:sz w:val="24"/>
          <w:szCs w:val="24"/>
        </w:rPr>
        <w:t>/Д</w:t>
      </w:r>
      <w:proofErr w:type="gramEnd"/>
      <w:r w:rsidRPr="00273803">
        <w:rPr>
          <w:rFonts w:ascii="Times New Roman" w:hAnsi="Times New Roman"/>
          <w:sz w:val="24"/>
          <w:szCs w:val="24"/>
        </w:rPr>
        <w:t>: «Феникс», 2001 г.</w:t>
      </w:r>
    </w:p>
    <w:p w:rsidR="00191AF6" w:rsidRPr="00273803" w:rsidRDefault="00191AF6" w:rsidP="00191AF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6.Лях В.И.. Координационные способности школьников. – Минск, «Полымя», 1989 г.</w:t>
      </w:r>
    </w:p>
    <w:p w:rsidR="00191AF6" w:rsidRPr="00273803" w:rsidRDefault="00191AF6" w:rsidP="00191AF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14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73803">
        <w:rPr>
          <w:rFonts w:ascii="Times New Roman" w:hAnsi="Times New Roman"/>
          <w:snapToGrid w:val="0"/>
          <w:color w:val="000000"/>
          <w:sz w:val="24"/>
          <w:szCs w:val="24"/>
        </w:rPr>
        <w:t xml:space="preserve">7.Колоднйцкий Г.А. Внеурочная деятельность учащихся. Волейбол: пособие для учителей и методистов/ </w:t>
      </w:r>
      <w:proofErr w:type="spellStart"/>
      <w:r w:rsidRPr="00273803">
        <w:rPr>
          <w:rFonts w:ascii="Times New Roman" w:hAnsi="Times New Roman"/>
          <w:snapToGrid w:val="0"/>
          <w:color w:val="000000"/>
          <w:sz w:val="24"/>
          <w:szCs w:val="24"/>
        </w:rPr>
        <w:t>Колоднйцкий</w:t>
      </w:r>
      <w:proofErr w:type="spellEnd"/>
      <w:r w:rsidRPr="00273803">
        <w:rPr>
          <w:rFonts w:ascii="Times New Roman" w:hAnsi="Times New Roman"/>
          <w:snapToGrid w:val="0"/>
          <w:color w:val="000000"/>
          <w:sz w:val="24"/>
          <w:szCs w:val="24"/>
        </w:rPr>
        <w:t xml:space="preserve"> Г.А. Кузнецов В.С., Маслов М.В.- М.: Просвещение, 2012</w:t>
      </w:r>
    </w:p>
    <w:p w:rsidR="00191AF6" w:rsidRPr="00273803" w:rsidRDefault="00191AF6" w:rsidP="00191AF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14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8.Хомутский В. С. «Волейбол. Программа для секций коллективов физкультуры» ред. В. С. </w:t>
      </w:r>
      <w:proofErr w:type="spellStart"/>
      <w:r w:rsidRPr="00273803">
        <w:rPr>
          <w:rFonts w:ascii="Times New Roman" w:hAnsi="Times New Roman"/>
          <w:sz w:val="24"/>
          <w:szCs w:val="24"/>
        </w:rPr>
        <w:t>Хомутский</w:t>
      </w:r>
      <w:proofErr w:type="spellEnd"/>
      <w:r w:rsidRPr="00273803">
        <w:rPr>
          <w:rFonts w:ascii="Times New Roman" w:hAnsi="Times New Roman"/>
          <w:sz w:val="24"/>
          <w:szCs w:val="24"/>
        </w:rPr>
        <w:t xml:space="preserve"> М.: Просвещение, 1971</w:t>
      </w:r>
    </w:p>
    <w:p w:rsidR="00191AF6" w:rsidRPr="00273803" w:rsidRDefault="00191AF6" w:rsidP="00191AF6">
      <w:pPr>
        <w:spacing w:line="240" w:lineRule="auto"/>
        <w:contextualSpacing/>
        <w:jc w:val="both"/>
        <w:rPr>
          <w:sz w:val="24"/>
          <w:szCs w:val="24"/>
        </w:rPr>
      </w:pPr>
    </w:p>
    <w:p w:rsidR="00191AF6" w:rsidRPr="00273803" w:rsidRDefault="00191AF6" w:rsidP="00191AF6">
      <w:pPr>
        <w:spacing w:line="240" w:lineRule="auto"/>
        <w:contextualSpacing/>
        <w:jc w:val="center"/>
        <w:rPr>
          <w:rFonts w:ascii="Times New Roman" w:hAnsi="Times New Roman"/>
          <w:color w:val="404040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Литература для </w:t>
      </w:r>
      <w:proofErr w:type="gramStart"/>
      <w:r w:rsidRPr="00273803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1. Амосов Н.М.   Раздумья о здоровье. – 3-е издание.- Кемерово.</w:t>
      </w:r>
    </w:p>
    <w:p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    Кемеровское книжное издательство,  </w:t>
      </w:r>
      <w:smartTag w:uri="urn:schemas-microsoft-com:office:smarttags" w:element="metricconverter">
        <w:smartTagPr>
          <w:attr w:name="ProductID" w:val="1980 г"/>
        </w:smartTagPr>
        <w:r w:rsidRPr="00273803">
          <w:rPr>
            <w:rFonts w:ascii="Times New Roman" w:hAnsi="Times New Roman"/>
            <w:sz w:val="24"/>
            <w:szCs w:val="24"/>
          </w:rPr>
          <w:t>1980 г</w:t>
        </w:r>
      </w:smartTag>
      <w:r w:rsidRPr="00273803">
        <w:rPr>
          <w:rFonts w:ascii="Times New Roman" w:hAnsi="Times New Roman"/>
          <w:sz w:val="24"/>
          <w:szCs w:val="24"/>
        </w:rPr>
        <w:t>.</w:t>
      </w:r>
    </w:p>
    <w:p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2.  Алексеев А.В.  Себя  преодолеть. – М.: «Физкультура и спорт»,  1978г.</w:t>
      </w:r>
    </w:p>
    <w:p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3.  Железняк Ю.Д, </w:t>
      </w:r>
      <w:proofErr w:type="spellStart"/>
      <w:r w:rsidRPr="00273803">
        <w:rPr>
          <w:rFonts w:ascii="Times New Roman" w:hAnsi="Times New Roman"/>
          <w:sz w:val="24"/>
          <w:szCs w:val="24"/>
        </w:rPr>
        <w:t>Слупский</w:t>
      </w:r>
      <w:proofErr w:type="spellEnd"/>
      <w:r w:rsidRPr="00273803">
        <w:rPr>
          <w:rFonts w:ascii="Times New Roman" w:hAnsi="Times New Roman"/>
          <w:sz w:val="24"/>
          <w:szCs w:val="24"/>
        </w:rPr>
        <w:t xml:space="preserve"> Л.Н., Волейбол в школе, М.:  «Просвещение», 1989 г. </w:t>
      </w:r>
    </w:p>
    <w:p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 4.Лях В.И., </w:t>
      </w:r>
      <w:proofErr w:type="spellStart"/>
      <w:r w:rsidRPr="00273803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273803">
        <w:rPr>
          <w:rFonts w:ascii="Times New Roman" w:hAnsi="Times New Roman"/>
          <w:sz w:val="24"/>
          <w:szCs w:val="24"/>
        </w:rPr>
        <w:t xml:space="preserve"> А.А.   Физическая культура 8-9кл. М.: Просвещение.  2003г.</w:t>
      </w:r>
    </w:p>
    <w:p w:rsidR="00191AF6" w:rsidRPr="00273803" w:rsidRDefault="00191AF6" w:rsidP="00191AF6">
      <w:pPr>
        <w:widowControl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>5. Железняк Ю. Д.  «120 уроков по волейболу» М.: – «Просвещение», 2000</w:t>
      </w:r>
    </w:p>
    <w:p w:rsidR="00191AF6" w:rsidRPr="00273803" w:rsidRDefault="00191AF6" w:rsidP="00191A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 6.Коровина Л. А.  Формирование у учащихся основ знаний по физической               культуре. –  Кемерово, 1999г</w:t>
      </w:r>
    </w:p>
    <w:p w:rsidR="00191AF6" w:rsidRPr="00273803" w:rsidRDefault="00191AF6" w:rsidP="00191AF6">
      <w:pPr>
        <w:widowControl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803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273803">
        <w:rPr>
          <w:rFonts w:ascii="Times New Roman" w:hAnsi="Times New Roman"/>
          <w:sz w:val="24"/>
          <w:szCs w:val="24"/>
        </w:rPr>
        <w:t>Клещев</w:t>
      </w:r>
      <w:proofErr w:type="spellEnd"/>
      <w:r w:rsidRPr="00273803">
        <w:rPr>
          <w:rFonts w:ascii="Times New Roman" w:hAnsi="Times New Roman"/>
          <w:sz w:val="24"/>
          <w:szCs w:val="24"/>
        </w:rPr>
        <w:t xml:space="preserve"> Ю.Д, Фурманов Ю.Н.  Юный волейболист, М.: – «Физкультура и спорт» 1979 г.</w:t>
      </w:r>
    </w:p>
    <w:p w:rsidR="00191AF6" w:rsidRPr="00273803" w:rsidRDefault="00191AF6" w:rsidP="00191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07D1" w:rsidRDefault="007807D1"/>
    <w:sectPr w:rsidR="007807D1" w:rsidSect="006D1735">
      <w:footerReference w:type="default" r:id="rId8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E8" w:rsidRDefault="005D0CE8">
      <w:pPr>
        <w:spacing w:after="0" w:line="240" w:lineRule="auto"/>
      </w:pPr>
      <w:r>
        <w:separator/>
      </w:r>
    </w:p>
  </w:endnote>
  <w:endnote w:type="continuationSeparator" w:id="0">
    <w:p w:rsidR="005D0CE8" w:rsidRDefault="005D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35" w:rsidRDefault="00736B5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240E7">
      <w:rPr>
        <w:noProof/>
      </w:rPr>
      <w:t>2</w:t>
    </w:r>
    <w:r>
      <w:fldChar w:fldCharType="end"/>
    </w:r>
  </w:p>
  <w:p w:rsidR="00736785" w:rsidRDefault="005D0C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E8" w:rsidRDefault="005D0CE8">
      <w:pPr>
        <w:spacing w:after="0" w:line="240" w:lineRule="auto"/>
      </w:pPr>
      <w:r>
        <w:separator/>
      </w:r>
    </w:p>
  </w:footnote>
  <w:footnote w:type="continuationSeparator" w:id="0">
    <w:p w:rsidR="005D0CE8" w:rsidRDefault="005D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D4C"/>
    <w:multiLevelType w:val="hybridMultilevel"/>
    <w:tmpl w:val="77905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BA2C9A"/>
    <w:multiLevelType w:val="hybridMultilevel"/>
    <w:tmpl w:val="746CB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B4C89"/>
    <w:multiLevelType w:val="hybridMultilevel"/>
    <w:tmpl w:val="C6ECF424"/>
    <w:lvl w:ilvl="0" w:tplc="526084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B1B46"/>
    <w:multiLevelType w:val="hybridMultilevel"/>
    <w:tmpl w:val="25FCB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8101C0"/>
    <w:multiLevelType w:val="hybridMultilevel"/>
    <w:tmpl w:val="8ED85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E24234"/>
    <w:multiLevelType w:val="hybridMultilevel"/>
    <w:tmpl w:val="27C06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E448D2"/>
    <w:multiLevelType w:val="hybridMultilevel"/>
    <w:tmpl w:val="C1D8F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F6"/>
    <w:rsid w:val="00191AF6"/>
    <w:rsid w:val="004240E7"/>
    <w:rsid w:val="005D0CE8"/>
    <w:rsid w:val="00736B55"/>
    <w:rsid w:val="007807D1"/>
    <w:rsid w:val="007F1471"/>
    <w:rsid w:val="009A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1A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1AF6"/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locked/>
    <w:rsid w:val="00191AF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191AF6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paragraph" w:customStyle="1" w:styleId="10">
    <w:name w:val="Абзац списка1"/>
    <w:basedOn w:val="a"/>
    <w:rsid w:val="00191AF6"/>
    <w:pPr>
      <w:spacing w:after="0" w:line="240" w:lineRule="auto"/>
      <w:ind w:left="720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191AF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1AF6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5">
    <w:name w:val="Основной текст (5)_"/>
    <w:link w:val="50"/>
    <w:locked/>
    <w:rsid w:val="00191AF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1AF6"/>
    <w:pPr>
      <w:shd w:val="clear" w:color="auto" w:fill="FFFFFF"/>
      <w:spacing w:after="0" w:line="240" w:lineRule="atLeast"/>
      <w:ind w:hanging="600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61">
    <w:name w:val="Основной текст (61)_"/>
    <w:link w:val="610"/>
    <w:locked/>
    <w:rsid w:val="00191AF6"/>
    <w:rPr>
      <w:rFonts w:ascii="SimHei" w:eastAsia="SimHei" w:hAnsi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191AF6"/>
    <w:pPr>
      <w:shd w:val="clear" w:color="auto" w:fill="FFFFFF"/>
      <w:spacing w:after="0" w:line="240" w:lineRule="atLeast"/>
    </w:pPr>
    <w:rPr>
      <w:rFonts w:ascii="SimHei" w:eastAsia="SimHei" w:hAnsi="SimHei" w:cstheme="minorBidi"/>
      <w:sz w:val="42"/>
      <w:szCs w:val="42"/>
      <w:shd w:val="clear" w:color="auto" w:fill="FFFFFF"/>
    </w:rPr>
  </w:style>
  <w:style w:type="character" w:customStyle="1" w:styleId="52pt">
    <w:name w:val="Основной текст (5) + Интервал 2 pt"/>
    <w:rsid w:val="00191AF6"/>
    <w:rPr>
      <w:spacing w:val="40"/>
      <w:sz w:val="22"/>
      <w:szCs w:val="22"/>
      <w:shd w:val="clear" w:color="auto" w:fill="FFFFFF"/>
      <w:lang w:bidi="ar-SA"/>
    </w:rPr>
  </w:style>
  <w:style w:type="character" w:customStyle="1" w:styleId="62">
    <w:name w:val="Основной текст (62)_"/>
    <w:link w:val="620"/>
    <w:locked/>
    <w:rsid w:val="00191AF6"/>
    <w:rPr>
      <w:rFonts w:ascii="Georgia" w:hAnsi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191AF6"/>
    <w:pPr>
      <w:shd w:val="clear" w:color="auto" w:fill="FFFFFF"/>
      <w:spacing w:after="0" w:line="240" w:lineRule="atLeast"/>
    </w:pPr>
    <w:rPr>
      <w:rFonts w:ascii="Georgia" w:eastAsiaTheme="minorHAnsi" w:hAnsi="Georgia" w:cstheme="minorBidi"/>
      <w:sz w:val="33"/>
      <w:szCs w:val="33"/>
      <w:shd w:val="clear" w:color="auto" w:fill="FFFFFF"/>
    </w:rPr>
  </w:style>
  <w:style w:type="table" w:styleId="a6">
    <w:name w:val="Table Grid"/>
    <w:basedOn w:val="a1"/>
    <w:uiPriority w:val="59"/>
    <w:rsid w:val="0042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1A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1AF6"/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locked/>
    <w:rsid w:val="00191AF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191AF6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paragraph" w:customStyle="1" w:styleId="10">
    <w:name w:val="Абзац списка1"/>
    <w:basedOn w:val="a"/>
    <w:rsid w:val="00191AF6"/>
    <w:pPr>
      <w:spacing w:after="0" w:line="240" w:lineRule="auto"/>
      <w:ind w:left="720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191AF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1AF6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5">
    <w:name w:val="Основной текст (5)_"/>
    <w:link w:val="50"/>
    <w:locked/>
    <w:rsid w:val="00191AF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1AF6"/>
    <w:pPr>
      <w:shd w:val="clear" w:color="auto" w:fill="FFFFFF"/>
      <w:spacing w:after="0" w:line="240" w:lineRule="atLeast"/>
      <w:ind w:hanging="600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61">
    <w:name w:val="Основной текст (61)_"/>
    <w:link w:val="610"/>
    <w:locked/>
    <w:rsid w:val="00191AF6"/>
    <w:rPr>
      <w:rFonts w:ascii="SimHei" w:eastAsia="SimHei" w:hAnsi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191AF6"/>
    <w:pPr>
      <w:shd w:val="clear" w:color="auto" w:fill="FFFFFF"/>
      <w:spacing w:after="0" w:line="240" w:lineRule="atLeast"/>
    </w:pPr>
    <w:rPr>
      <w:rFonts w:ascii="SimHei" w:eastAsia="SimHei" w:hAnsi="SimHei" w:cstheme="minorBidi"/>
      <w:sz w:val="42"/>
      <w:szCs w:val="42"/>
      <w:shd w:val="clear" w:color="auto" w:fill="FFFFFF"/>
    </w:rPr>
  </w:style>
  <w:style w:type="character" w:customStyle="1" w:styleId="52pt">
    <w:name w:val="Основной текст (5) + Интервал 2 pt"/>
    <w:rsid w:val="00191AF6"/>
    <w:rPr>
      <w:spacing w:val="40"/>
      <w:sz w:val="22"/>
      <w:szCs w:val="22"/>
      <w:shd w:val="clear" w:color="auto" w:fill="FFFFFF"/>
      <w:lang w:bidi="ar-SA"/>
    </w:rPr>
  </w:style>
  <w:style w:type="character" w:customStyle="1" w:styleId="62">
    <w:name w:val="Основной текст (62)_"/>
    <w:link w:val="620"/>
    <w:locked/>
    <w:rsid w:val="00191AF6"/>
    <w:rPr>
      <w:rFonts w:ascii="Georgia" w:hAnsi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191AF6"/>
    <w:pPr>
      <w:shd w:val="clear" w:color="auto" w:fill="FFFFFF"/>
      <w:spacing w:after="0" w:line="240" w:lineRule="atLeast"/>
    </w:pPr>
    <w:rPr>
      <w:rFonts w:ascii="Georgia" w:eastAsiaTheme="minorHAnsi" w:hAnsi="Georgia" w:cstheme="minorBidi"/>
      <w:sz w:val="33"/>
      <w:szCs w:val="33"/>
      <w:shd w:val="clear" w:color="auto" w:fill="FFFFFF"/>
    </w:rPr>
  </w:style>
  <w:style w:type="table" w:styleId="a6">
    <w:name w:val="Table Grid"/>
    <w:basedOn w:val="a1"/>
    <w:uiPriority w:val="59"/>
    <w:rsid w:val="0042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</cp:revision>
  <dcterms:created xsi:type="dcterms:W3CDTF">2025-02-28T17:31:00Z</dcterms:created>
  <dcterms:modified xsi:type="dcterms:W3CDTF">2025-02-28T17:31:00Z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43027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